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5D5A0" w14:textId="2C489903" w:rsidR="00956B57" w:rsidRPr="00C4572A" w:rsidRDefault="00956B57" w:rsidP="00956B57">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bookmarkStart w:id="16" w:name="_Toc21354330"/>
      <w:bookmarkStart w:id="17" w:name="_Toc27749985"/>
      <w:r w:rsidRPr="00C4572A">
        <w:rPr>
          <w:b/>
          <w:noProof/>
          <w:sz w:val="24"/>
        </w:rPr>
        <w:t>3GPP TSG-RAN5 Meeting #91-e</w:t>
      </w:r>
      <w:r w:rsidRPr="00C4572A">
        <w:rPr>
          <w:b/>
          <w:noProof/>
          <w:sz w:val="24"/>
        </w:rPr>
        <w:tab/>
      </w:r>
      <w:r w:rsidR="00C4572A" w:rsidRPr="00C4572A">
        <w:rPr>
          <w:b/>
          <w:i/>
          <w:sz w:val="28"/>
        </w:rPr>
        <w:t>R5-213854</w:t>
      </w:r>
    </w:p>
    <w:p w14:paraId="1E112F0C" w14:textId="77777777" w:rsidR="00956B57" w:rsidRPr="00C4572A" w:rsidRDefault="00956B57" w:rsidP="00956B57">
      <w:pPr>
        <w:pStyle w:val="CRCoverPage"/>
        <w:outlineLvl w:val="0"/>
        <w:rPr>
          <w:b/>
          <w:noProof/>
          <w:sz w:val="24"/>
        </w:rPr>
      </w:pPr>
      <w:r w:rsidRPr="00C4572A">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B57" w:rsidRPr="00C4572A" w14:paraId="74FFD071" w14:textId="77777777" w:rsidTr="00956B57">
        <w:tc>
          <w:tcPr>
            <w:tcW w:w="9641" w:type="dxa"/>
            <w:gridSpan w:val="9"/>
            <w:tcBorders>
              <w:top w:val="single" w:sz="4" w:space="0" w:color="auto"/>
              <w:left w:val="single" w:sz="4" w:space="0" w:color="auto"/>
              <w:right w:val="single" w:sz="4" w:space="0" w:color="auto"/>
            </w:tcBorders>
          </w:tcPr>
          <w:p w14:paraId="1446A39F" w14:textId="77777777" w:rsidR="00956B57" w:rsidRPr="00C4572A" w:rsidRDefault="00956B57" w:rsidP="00956B57">
            <w:pPr>
              <w:pStyle w:val="CRCoverPage"/>
              <w:spacing w:after="0"/>
              <w:jc w:val="right"/>
              <w:rPr>
                <w:i/>
                <w:noProof/>
              </w:rPr>
            </w:pPr>
            <w:r w:rsidRPr="00C4572A">
              <w:rPr>
                <w:i/>
                <w:noProof/>
                <w:sz w:val="14"/>
              </w:rPr>
              <w:t>CR-Form-v12.1</w:t>
            </w:r>
          </w:p>
        </w:tc>
      </w:tr>
      <w:tr w:rsidR="00956B57" w:rsidRPr="00C4572A" w14:paraId="4F6D7746" w14:textId="77777777" w:rsidTr="00956B57">
        <w:tc>
          <w:tcPr>
            <w:tcW w:w="9641" w:type="dxa"/>
            <w:gridSpan w:val="9"/>
            <w:tcBorders>
              <w:left w:val="single" w:sz="4" w:space="0" w:color="auto"/>
              <w:right w:val="single" w:sz="4" w:space="0" w:color="auto"/>
            </w:tcBorders>
          </w:tcPr>
          <w:p w14:paraId="14EC7C69" w14:textId="77777777" w:rsidR="00956B57" w:rsidRPr="00C4572A" w:rsidRDefault="00956B57" w:rsidP="00956B57">
            <w:pPr>
              <w:pStyle w:val="CRCoverPage"/>
              <w:spacing w:after="0"/>
              <w:jc w:val="center"/>
              <w:rPr>
                <w:noProof/>
              </w:rPr>
            </w:pPr>
            <w:r w:rsidRPr="00C4572A">
              <w:rPr>
                <w:b/>
                <w:noProof/>
                <w:sz w:val="32"/>
              </w:rPr>
              <w:t>CHANGE REQUEST</w:t>
            </w:r>
          </w:p>
        </w:tc>
      </w:tr>
      <w:tr w:rsidR="00956B57" w:rsidRPr="00C4572A" w14:paraId="61BC020E" w14:textId="77777777" w:rsidTr="00956B57">
        <w:tc>
          <w:tcPr>
            <w:tcW w:w="9641" w:type="dxa"/>
            <w:gridSpan w:val="9"/>
            <w:tcBorders>
              <w:left w:val="single" w:sz="4" w:space="0" w:color="auto"/>
              <w:right w:val="single" w:sz="4" w:space="0" w:color="auto"/>
            </w:tcBorders>
          </w:tcPr>
          <w:p w14:paraId="35859BEF" w14:textId="77777777" w:rsidR="00956B57" w:rsidRPr="00C4572A" w:rsidRDefault="00956B57" w:rsidP="00956B57">
            <w:pPr>
              <w:pStyle w:val="CRCoverPage"/>
              <w:spacing w:after="0"/>
              <w:rPr>
                <w:noProof/>
                <w:sz w:val="8"/>
                <w:szCs w:val="8"/>
              </w:rPr>
            </w:pPr>
          </w:p>
        </w:tc>
      </w:tr>
      <w:tr w:rsidR="00956B57" w:rsidRPr="00C4572A" w14:paraId="48F46915" w14:textId="77777777" w:rsidTr="00956B57">
        <w:tc>
          <w:tcPr>
            <w:tcW w:w="142" w:type="dxa"/>
            <w:tcBorders>
              <w:left w:val="single" w:sz="4" w:space="0" w:color="auto"/>
            </w:tcBorders>
          </w:tcPr>
          <w:p w14:paraId="04A7B1F3" w14:textId="77777777" w:rsidR="00956B57" w:rsidRPr="00C4572A" w:rsidRDefault="00956B57" w:rsidP="00956B57">
            <w:pPr>
              <w:pStyle w:val="CRCoverPage"/>
              <w:spacing w:after="0"/>
              <w:jc w:val="right"/>
              <w:rPr>
                <w:noProof/>
              </w:rPr>
            </w:pPr>
          </w:p>
        </w:tc>
        <w:tc>
          <w:tcPr>
            <w:tcW w:w="1559" w:type="dxa"/>
            <w:shd w:val="pct30" w:color="FFFF00" w:fill="auto"/>
          </w:tcPr>
          <w:p w14:paraId="3062691B" w14:textId="77777777" w:rsidR="00956B57" w:rsidRPr="00C4572A" w:rsidRDefault="00956B57" w:rsidP="00956B57">
            <w:pPr>
              <w:pStyle w:val="CRCoverPage"/>
              <w:spacing w:after="0"/>
              <w:jc w:val="right"/>
              <w:rPr>
                <w:b/>
                <w:noProof/>
                <w:sz w:val="28"/>
              </w:rPr>
            </w:pPr>
            <w:r w:rsidRPr="00C4572A">
              <w:rPr>
                <w:b/>
                <w:noProof/>
                <w:sz w:val="28"/>
              </w:rPr>
              <w:t>38.508-1</w:t>
            </w:r>
          </w:p>
        </w:tc>
        <w:tc>
          <w:tcPr>
            <w:tcW w:w="709" w:type="dxa"/>
          </w:tcPr>
          <w:p w14:paraId="4A6702A1" w14:textId="77777777" w:rsidR="00956B57" w:rsidRPr="00C4572A" w:rsidRDefault="00956B57" w:rsidP="00956B57">
            <w:pPr>
              <w:pStyle w:val="CRCoverPage"/>
              <w:spacing w:after="0"/>
              <w:jc w:val="center"/>
              <w:rPr>
                <w:b/>
                <w:noProof/>
                <w:sz w:val="28"/>
              </w:rPr>
            </w:pPr>
            <w:r w:rsidRPr="00C4572A">
              <w:rPr>
                <w:b/>
                <w:noProof/>
                <w:sz w:val="28"/>
              </w:rPr>
              <w:t>CR</w:t>
            </w:r>
          </w:p>
        </w:tc>
        <w:tc>
          <w:tcPr>
            <w:tcW w:w="1276" w:type="dxa"/>
            <w:shd w:val="pct30" w:color="FFFF00" w:fill="auto"/>
          </w:tcPr>
          <w:p w14:paraId="6CDCC1D0" w14:textId="5F840426" w:rsidR="00956B57" w:rsidRPr="00C4572A" w:rsidRDefault="00956B57" w:rsidP="00956B57">
            <w:pPr>
              <w:pStyle w:val="CRCoverPage"/>
              <w:spacing w:after="0"/>
              <w:rPr>
                <w:b/>
                <w:noProof/>
                <w:sz w:val="28"/>
              </w:rPr>
            </w:pPr>
            <w:r w:rsidRPr="00C4572A">
              <w:rPr>
                <w:b/>
                <w:noProof/>
                <w:sz w:val="28"/>
              </w:rPr>
              <w:t>1862</w:t>
            </w:r>
          </w:p>
        </w:tc>
        <w:tc>
          <w:tcPr>
            <w:tcW w:w="709" w:type="dxa"/>
          </w:tcPr>
          <w:p w14:paraId="6C0434E8" w14:textId="77777777" w:rsidR="00956B57" w:rsidRPr="00C4572A" w:rsidRDefault="00956B57" w:rsidP="00956B57">
            <w:pPr>
              <w:pStyle w:val="CRCoverPage"/>
              <w:tabs>
                <w:tab w:val="right" w:pos="625"/>
              </w:tabs>
              <w:spacing w:after="0"/>
              <w:jc w:val="center"/>
              <w:rPr>
                <w:b/>
                <w:noProof/>
                <w:sz w:val="28"/>
              </w:rPr>
            </w:pPr>
            <w:r w:rsidRPr="00C4572A">
              <w:rPr>
                <w:b/>
                <w:bCs/>
                <w:noProof/>
                <w:sz w:val="28"/>
              </w:rPr>
              <w:t>rev</w:t>
            </w:r>
          </w:p>
        </w:tc>
        <w:tc>
          <w:tcPr>
            <w:tcW w:w="992" w:type="dxa"/>
            <w:shd w:val="pct30" w:color="FFFF00" w:fill="auto"/>
          </w:tcPr>
          <w:p w14:paraId="786E9B4B" w14:textId="7822C5C1" w:rsidR="00956B57" w:rsidRPr="00C4572A" w:rsidRDefault="00C4572A" w:rsidP="00956B57">
            <w:pPr>
              <w:pStyle w:val="CRCoverPage"/>
              <w:spacing w:after="0"/>
              <w:jc w:val="center"/>
              <w:rPr>
                <w:b/>
                <w:noProof/>
                <w:sz w:val="28"/>
              </w:rPr>
            </w:pPr>
            <w:r w:rsidRPr="00C4572A">
              <w:rPr>
                <w:b/>
                <w:sz w:val="28"/>
              </w:rPr>
              <w:t>1</w:t>
            </w:r>
          </w:p>
        </w:tc>
        <w:tc>
          <w:tcPr>
            <w:tcW w:w="2410" w:type="dxa"/>
          </w:tcPr>
          <w:p w14:paraId="4648858E" w14:textId="77777777" w:rsidR="00956B57" w:rsidRPr="00C4572A" w:rsidRDefault="00956B57" w:rsidP="00956B57">
            <w:pPr>
              <w:pStyle w:val="CRCoverPage"/>
              <w:tabs>
                <w:tab w:val="right" w:pos="1825"/>
              </w:tabs>
              <w:spacing w:after="0"/>
              <w:jc w:val="center"/>
              <w:rPr>
                <w:b/>
                <w:noProof/>
                <w:sz w:val="28"/>
              </w:rPr>
            </w:pPr>
            <w:r w:rsidRPr="00C4572A">
              <w:rPr>
                <w:b/>
                <w:noProof/>
                <w:sz w:val="28"/>
                <w:szCs w:val="28"/>
              </w:rPr>
              <w:t>Current version:</w:t>
            </w:r>
          </w:p>
        </w:tc>
        <w:tc>
          <w:tcPr>
            <w:tcW w:w="1701" w:type="dxa"/>
            <w:shd w:val="pct30" w:color="FFFF00" w:fill="auto"/>
          </w:tcPr>
          <w:p w14:paraId="6738756C" w14:textId="77777777" w:rsidR="00956B57" w:rsidRPr="00C4572A" w:rsidRDefault="00956B57" w:rsidP="00956B57">
            <w:pPr>
              <w:pStyle w:val="CRCoverPage"/>
              <w:spacing w:after="0"/>
              <w:jc w:val="center"/>
              <w:rPr>
                <w:b/>
                <w:noProof/>
                <w:sz w:val="28"/>
              </w:rPr>
            </w:pPr>
            <w:r w:rsidRPr="00C4572A">
              <w:rPr>
                <w:b/>
                <w:noProof/>
                <w:sz w:val="28"/>
              </w:rPr>
              <w:t>17.0.0</w:t>
            </w:r>
          </w:p>
        </w:tc>
        <w:tc>
          <w:tcPr>
            <w:tcW w:w="143" w:type="dxa"/>
            <w:tcBorders>
              <w:right w:val="single" w:sz="4" w:space="0" w:color="auto"/>
            </w:tcBorders>
          </w:tcPr>
          <w:p w14:paraId="7BFD8C18" w14:textId="77777777" w:rsidR="00956B57" w:rsidRPr="00C4572A" w:rsidRDefault="00956B57" w:rsidP="00956B57">
            <w:pPr>
              <w:pStyle w:val="CRCoverPage"/>
              <w:spacing w:after="0"/>
              <w:rPr>
                <w:noProof/>
              </w:rPr>
            </w:pPr>
          </w:p>
        </w:tc>
      </w:tr>
      <w:tr w:rsidR="00956B57" w:rsidRPr="00C4572A" w14:paraId="60B81B51" w14:textId="77777777" w:rsidTr="00956B57">
        <w:tc>
          <w:tcPr>
            <w:tcW w:w="9641" w:type="dxa"/>
            <w:gridSpan w:val="9"/>
            <w:tcBorders>
              <w:left w:val="single" w:sz="4" w:space="0" w:color="auto"/>
              <w:right w:val="single" w:sz="4" w:space="0" w:color="auto"/>
            </w:tcBorders>
          </w:tcPr>
          <w:p w14:paraId="637027EA" w14:textId="77777777" w:rsidR="00956B57" w:rsidRPr="00C4572A" w:rsidRDefault="00956B57" w:rsidP="00956B57">
            <w:pPr>
              <w:pStyle w:val="CRCoverPage"/>
              <w:spacing w:after="0"/>
              <w:rPr>
                <w:noProof/>
              </w:rPr>
            </w:pPr>
          </w:p>
        </w:tc>
      </w:tr>
      <w:tr w:rsidR="00956B57" w:rsidRPr="00C4572A" w14:paraId="2A7A1B46" w14:textId="77777777" w:rsidTr="00956B57">
        <w:tc>
          <w:tcPr>
            <w:tcW w:w="9641" w:type="dxa"/>
            <w:gridSpan w:val="9"/>
            <w:tcBorders>
              <w:top w:val="single" w:sz="4" w:space="0" w:color="auto"/>
            </w:tcBorders>
          </w:tcPr>
          <w:p w14:paraId="11FCCE11" w14:textId="77777777" w:rsidR="00956B57" w:rsidRPr="00C4572A" w:rsidRDefault="00956B57" w:rsidP="00956B57">
            <w:pPr>
              <w:pStyle w:val="CRCoverPage"/>
              <w:spacing w:after="0"/>
              <w:jc w:val="center"/>
              <w:rPr>
                <w:rFonts w:cs="Arial"/>
                <w:i/>
                <w:noProof/>
              </w:rPr>
            </w:pPr>
            <w:r w:rsidRPr="00C4572A">
              <w:rPr>
                <w:rFonts w:cs="Arial"/>
                <w:i/>
                <w:noProof/>
              </w:rPr>
              <w:t xml:space="preserve">For </w:t>
            </w:r>
            <w:hyperlink r:id="rId12" w:anchor="_blank" w:history="1">
              <w:r w:rsidRPr="00C4572A">
                <w:rPr>
                  <w:rStyle w:val="Hyperlink"/>
                  <w:rFonts w:cs="Arial"/>
                  <w:b/>
                  <w:i/>
                  <w:noProof/>
                  <w:color w:val="FF0000"/>
                </w:rPr>
                <w:t>HE</w:t>
              </w:r>
              <w:bookmarkStart w:id="18" w:name="_Hlt497126619"/>
              <w:r w:rsidRPr="00C4572A">
                <w:rPr>
                  <w:rStyle w:val="Hyperlink"/>
                  <w:rFonts w:cs="Arial"/>
                  <w:b/>
                  <w:i/>
                  <w:noProof/>
                  <w:color w:val="FF0000"/>
                </w:rPr>
                <w:t>L</w:t>
              </w:r>
              <w:bookmarkEnd w:id="18"/>
              <w:r w:rsidRPr="00C4572A">
                <w:rPr>
                  <w:rStyle w:val="Hyperlink"/>
                  <w:rFonts w:cs="Arial"/>
                  <w:b/>
                  <w:i/>
                  <w:noProof/>
                  <w:color w:val="FF0000"/>
                </w:rPr>
                <w:t>P</w:t>
              </w:r>
            </w:hyperlink>
            <w:r w:rsidRPr="00C4572A">
              <w:rPr>
                <w:rFonts w:cs="Arial"/>
                <w:b/>
                <w:i/>
                <w:noProof/>
                <w:color w:val="FF0000"/>
              </w:rPr>
              <w:t xml:space="preserve"> </w:t>
            </w:r>
            <w:r w:rsidRPr="00C4572A">
              <w:rPr>
                <w:rFonts w:cs="Arial"/>
                <w:i/>
                <w:noProof/>
              </w:rPr>
              <w:t xml:space="preserve">on using this form: comprehensive instructions can be found at </w:t>
            </w:r>
            <w:r w:rsidRPr="00C4572A">
              <w:rPr>
                <w:rFonts w:cs="Arial"/>
                <w:i/>
                <w:noProof/>
              </w:rPr>
              <w:br/>
            </w:r>
            <w:hyperlink r:id="rId13" w:history="1">
              <w:r w:rsidRPr="00C4572A">
                <w:rPr>
                  <w:rStyle w:val="Hyperlink"/>
                  <w:rFonts w:cs="Arial"/>
                  <w:i/>
                  <w:noProof/>
                </w:rPr>
                <w:t>http://www.3gpp.org/Change-Requests</w:t>
              </w:r>
            </w:hyperlink>
            <w:r w:rsidRPr="00C4572A">
              <w:rPr>
                <w:rFonts w:cs="Arial"/>
                <w:i/>
                <w:noProof/>
              </w:rPr>
              <w:t>.</w:t>
            </w:r>
          </w:p>
        </w:tc>
      </w:tr>
      <w:tr w:rsidR="00956B57" w:rsidRPr="00C4572A" w14:paraId="0AE5DDCC" w14:textId="77777777" w:rsidTr="00956B57">
        <w:tc>
          <w:tcPr>
            <w:tcW w:w="9641" w:type="dxa"/>
            <w:gridSpan w:val="9"/>
          </w:tcPr>
          <w:p w14:paraId="29750FA4" w14:textId="77777777" w:rsidR="00956B57" w:rsidRPr="00C4572A" w:rsidRDefault="00956B57" w:rsidP="00956B57">
            <w:pPr>
              <w:pStyle w:val="CRCoverPage"/>
              <w:spacing w:after="0"/>
              <w:rPr>
                <w:noProof/>
                <w:sz w:val="8"/>
                <w:szCs w:val="8"/>
              </w:rPr>
            </w:pPr>
          </w:p>
        </w:tc>
      </w:tr>
    </w:tbl>
    <w:p w14:paraId="2F7A9F12" w14:textId="77777777" w:rsidR="00956B57" w:rsidRPr="00C4572A" w:rsidRDefault="00956B57" w:rsidP="00956B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B57" w:rsidRPr="00C4572A" w14:paraId="3E70A5B6" w14:textId="77777777" w:rsidTr="00956B57">
        <w:tc>
          <w:tcPr>
            <w:tcW w:w="2835" w:type="dxa"/>
          </w:tcPr>
          <w:p w14:paraId="0E3545B7" w14:textId="77777777" w:rsidR="00956B57" w:rsidRPr="00C4572A" w:rsidRDefault="00956B57" w:rsidP="00956B57">
            <w:pPr>
              <w:pStyle w:val="CRCoverPage"/>
              <w:tabs>
                <w:tab w:val="right" w:pos="2751"/>
              </w:tabs>
              <w:spacing w:after="0"/>
              <w:rPr>
                <w:b/>
                <w:i/>
                <w:noProof/>
              </w:rPr>
            </w:pPr>
            <w:r w:rsidRPr="00C4572A">
              <w:rPr>
                <w:b/>
                <w:i/>
                <w:noProof/>
              </w:rPr>
              <w:t>Proposed change affects:</w:t>
            </w:r>
          </w:p>
        </w:tc>
        <w:tc>
          <w:tcPr>
            <w:tcW w:w="1418" w:type="dxa"/>
          </w:tcPr>
          <w:p w14:paraId="2CC03E98" w14:textId="77777777" w:rsidR="00956B57" w:rsidRPr="00C4572A" w:rsidRDefault="00956B57" w:rsidP="00956B57">
            <w:pPr>
              <w:pStyle w:val="CRCoverPage"/>
              <w:spacing w:after="0"/>
              <w:jc w:val="right"/>
              <w:rPr>
                <w:noProof/>
              </w:rPr>
            </w:pPr>
            <w:r w:rsidRPr="00C457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2E2123" w14:textId="77777777" w:rsidR="00956B57" w:rsidRPr="00C4572A" w:rsidRDefault="00956B57" w:rsidP="00956B57">
            <w:pPr>
              <w:pStyle w:val="CRCoverPage"/>
              <w:spacing w:after="0"/>
              <w:jc w:val="center"/>
              <w:rPr>
                <w:b/>
                <w:caps/>
                <w:noProof/>
              </w:rPr>
            </w:pPr>
          </w:p>
        </w:tc>
        <w:tc>
          <w:tcPr>
            <w:tcW w:w="709" w:type="dxa"/>
            <w:tcBorders>
              <w:left w:val="single" w:sz="4" w:space="0" w:color="auto"/>
            </w:tcBorders>
          </w:tcPr>
          <w:p w14:paraId="12BA2657" w14:textId="77777777" w:rsidR="00956B57" w:rsidRPr="00C4572A" w:rsidRDefault="00956B57" w:rsidP="00956B57">
            <w:pPr>
              <w:pStyle w:val="CRCoverPage"/>
              <w:spacing w:after="0"/>
              <w:jc w:val="right"/>
              <w:rPr>
                <w:noProof/>
                <w:u w:val="single"/>
              </w:rPr>
            </w:pPr>
            <w:r w:rsidRPr="00C457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D9D4B" w14:textId="77777777" w:rsidR="00956B57" w:rsidRPr="00C4572A" w:rsidRDefault="00956B57" w:rsidP="00956B57">
            <w:pPr>
              <w:pStyle w:val="CRCoverPage"/>
              <w:spacing w:after="0"/>
              <w:jc w:val="center"/>
              <w:rPr>
                <w:b/>
                <w:caps/>
                <w:noProof/>
              </w:rPr>
            </w:pPr>
          </w:p>
        </w:tc>
        <w:tc>
          <w:tcPr>
            <w:tcW w:w="2126" w:type="dxa"/>
          </w:tcPr>
          <w:p w14:paraId="4467F6E0" w14:textId="77777777" w:rsidR="00956B57" w:rsidRPr="00C4572A" w:rsidRDefault="00956B57" w:rsidP="00956B57">
            <w:pPr>
              <w:pStyle w:val="CRCoverPage"/>
              <w:spacing w:after="0"/>
              <w:jc w:val="right"/>
              <w:rPr>
                <w:noProof/>
                <w:u w:val="single"/>
              </w:rPr>
            </w:pPr>
            <w:r w:rsidRPr="00C457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C4CB" w14:textId="77777777" w:rsidR="00956B57" w:rsidRPr="00C4572A" w:rsidRDefault="00956B57" w:rsidP="00956B57">
            <w:pPr>
              <w:pStyle w:val="CRCoverPage"/>
              <w:spacing w:after="0"/>
              <w:jc w:val="center"/>
              <w:rPr>
                <w:b/>
                <w:caps/>
                <w:noProof/>
              </w:rPr>
            </w:pPr>
          </w:p>
        </w:tc>
        <w:tc>
          <w:tcPr>
            <w:tcW w:w="1418" w:type="dxa"/>
            <w:tcBorders>
              <w:left w:val="nil"/>
            </w:tcBorders>
          </w:tcPr>
          <w:p w14:paraId="5E687C48" w14:textId="77777777" w:rsidR="00956B57" w:rsidRPr="00C4572A" w:rsidRDefault="00956B57" w:rsidP="00956B57">
            <w:pPr>
              <w:pStyle w:val="CRCoverPage"/>
              <w:spacing w:after="0"/>
              <w:jc w:val="right"/>
              <w:rPr>
                <w:noProof/>
              </w:rPr>
            </w:pPr>
            <w:r w:rsidRPr="00C457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4BC82" w14:textId="77777777" w:rsidR="00956B57" w:rsidRPr="00C4572A" w:rsidRDefault="00956B57" w:rsidP="00956B57">
            <w:pPr>
              <w:pStyle w:val="CRCoverPage"/>
              <w:spacing w:after="0"/>
              <w:jc w:val="center"/>
              <w:rPr>
                <w:b/>
                <w:bCs/>
                <w:caps/>
                <w:noProof/>
              </w:rPr>
            </w:pPr>
          </w:p>
        </w:tc>
      </w:tr>
    </w:tbl>
    <w:p w14:paraId="029212D5" w14:textId="77777777" w:rsidR="00956B57" w:rsidRPr="00C4572A" w:rsidRDefault="00956B57" w:rsidP="00956B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B57" w:rsidRPr="00C4572A" w14:paraId="65B41581" w14:textId="77777777" w:rsidTr="00956B57">
        <w:tc>
          <w:tcPr>
            <w:tcW w:w="9640" w:type="dxa"/>
            <w:gridSpan w:val="11"/>
          </w:tcPr>
          <w:p w14:paraId="38E93571" w14:textId="77777777" w:rsidR="00956B57" w:rsidRPr="00C4572A" w:rsidRDefault="00956B57" w:rsidP="00956B57">
            <w:pPr>
              <w:pStyle w:val="CRCoverPage"/>
              <w:spacing w:after="0"/>
              <w:rPr>
                <w:noProof/>
                <w:sz w:val="8"/>
                <w:szCs w:val="8"/>
              </w:rPr>
            </w:pPr>
          </w:p>
        </w:tc>
      </w:tr>
      <w:tr w:rsidR="00956B57" w:rsidRPr="00C4572A" w14:paraId="0EFD18EB" w14:textId="77777777" w:rsidTr="00956B57">
        <w:tc>
          <w:tcPr>
            <w:tcW w:w="1843" w:type="dxa"/>
            <w:tcBorders>
              <w:top w:val="single" w:sz="4" w:space="0" w:color="auto"/>
              <w:left w:val="single" w:sz="4" w:space="0" w:color="auto"/>
            </w:tcBorders>
          </w:tcPr>
          <w:p w14:paraId="48A9E475" w14:textId="77777777" w:rsidR="00956B57" w:rsidRPr="00C4572A" w:rsidRDefault="00956B57" w:rsidP="00956B57">
            <w:pPr>
              <w:pStyle w:val="CRCoverPage"/>
              <w:tabs>
                <w:tab w:val="right" w:pos="1759"/>
              </w:tabs>
              <w:spacing w:after="0"/>
              <w:rPr>
                <w:b/>
                <w:i/>
                <w:noProof/>
              </w:rPr>
            </w:pPr>
            <w:r w:rsidRPr="00C4572A">
              <w:rPr>
                <w:b/>
                <w:i/>
                <w:noProof/>
              </w:rPr>
              <w:t>Title:</w:t>
            </w:r>
            <w:r w:rsidRPr="00C4572A">
              <w:rPr>
                <w:b/>
                <w:i/>
                <w:noProof/>
              </w:rPr>
              <w:tab/>
            </w:r>
          </w:p>
        </w:tc>
        <w:tc>
          <w:tcPr>
            <w:tcW w:w="7797" w:type="dxa"/>
            <w:gridSpan w:val="10"/>
            <w:tcBorders>
              <w:top w:val="single" w:sz="4" w:space="0" w:color="auto"/>
              <w:right w:val="single" w:sz="4" w:space="0" w:color="auto"/>
            </w:tcBorders>
            <w:shd w:val="pct30" w:color="FFFF00" w:fill="auto"/>
          </w:tcPr>
          <w:p w14:paraId="38AE3A3D" w14:textId="6E37012E" w:rsidR="00956B57" w:rsidRPr="00C4572A" w:rsidRDefault="00956B57" w:rsidP="00956B57">
            <w:pPr>
              <w:pStyle w:val="CRCoverPage"/>
              <w:spacing w:after="0"/>
              <w:ind w:left="100"/>
              <w:rPr>
                <w:noProof/>
              </w:rPr>
            </w:pPr>
            <w:r w:rsidRPr="00C4572A">
              <w:rPr>
                <w:noProof/>
              </w:rPr>
              <w:t>Introduction of principles for calculating test frequencies for NR Intra-band Non-Contiguous CA in Annex C</w:t>
            </w:r>
          </w:p>
        </w:tc>
      </w:tr>
      <w:tr w:rsidR="00956B57" w:rsidRPr="00C4572A" w14:paraId="0E17D3BC" w14:textId="77777777" w:rsidTr="00956B57">
        <w:tc>
          <w:tcPr>
            <w:tcW w:w="1843" w:type="dxa"/>
            <w:tcBorders>
              <w:left w:val="single" w:sz="4" w:space="0" w:color="auto"/>
            </w:tcBorders>
          </w:tcPr>
          <w:p w14:paraId="1EB1B249" w14:textId="77777777" w:rsidR="00956B57" w:rsidRPr="00C4572A" w:rsidRDefault="00956B57" w:rsidP="00956B57">
            <w:pPr>
              <w:pStyle w:val="CRCoverPage"/>
              <w:spacing w:after="0"/>
              <w:rPr>
                <w:b/>
                <w:i/>
                <w:noProof/>
                <w:sz w:val="8"/>
                <w:szCs w:val="8"/>
              </w:rPr>
            </w:pPr>
          </w:p>
        </w:tc>
        <w:tc>
          <w:tcPr>
            <w:tcW w:w="7797" w:type="dxa"/>
            <w:gridSpan w:val="10"/>
            <w:tcBorders>
              <w:right w:val="single" w:sz="4" w:space="0" w:color="auto"/>
            </w:tcBorders>
          </w:tcPr>
          <w:p w14:paraId="221155DD" w14:textId="77777777" w:rsidR="00956B57" w:rsidRPr="00C4572A" w:rsidRDefault="00956B57" w:rsidP="00956B57">
            <w:pPr>
              <w:pStyle w:val="CRCoverPage"/>
              <w:spacing w:after="0"/>
              <w:rPr>
                <w:noProof/>
                <w:sz w:val="8"/>
                <w:szCs w:val="8"/>
              </w:rPr>
            </w:pPr>
          </w:p>
        </w:tc>
      </w:tr>
      <w:tr w:rsidR="00956B57" w:rsidRPr="00C4572A" w14:paraId="462EEAA0" w14:textId="77777777" w:rsidTr="00956B57">
        <w:tc>
          <w:tcPr>
            <w:tcW w:w="1843" w:type="dxa"/>
            <w:tcBorders>
              <w:left w:val="single" w:sz="4" w:space="0" w:color="auto"/>
            </w:tcBorders>
          </w:tcPr>
          <w:p w14:paraId="43227B9C" w14:textId="77777777" w:rsidR="00956B57" w:rsidRPr="00C4572A" w:rsidRDefault="00956B57" w:rsidP="00956B57">
            <w:pPr>
              <w:pStyle w:val="CRCoverPage"/>
              <w:tabs>
                <w:tab w:val="right" w:pos="1759"/>
              </w:tabs>
              <w:spacing w:after="0"/>
              <w:rPr>
                <w:b/>
                <w:i/>
                <w:noProof/>
              </w:rPr>
            </w:pPr>
            <w:r w:rsidRPr="00C4572A">
              <w:rPr>
                <w:b/>
                <w:i/>
                <w:noProof/>
              </w:rPr>
              <w:t>Source to WG:</w:t>
            </w:r>
          </w:p>
        </w:tc>
        <w:tc>
          <w:tcPr>
            <w:tcW w:w="7797" w:type="dxa"/>
            <w:gridSpan w:val="10"/>
            <w:tcBorders>
              <w:right w:val="single" w:sz="4" w:space="0" w:color="auto"/>
            </w:tcBorders>
            <w:shd w:val="pct30" w:color="FFFF00" w:fill="auto"/>
          </w:tcPr>
          <w:p w14:paraId="1CECDEE0" w14:textId="2718C0D5" w:rsidR="00956B57" w:rsidRPr="00C4572A" w:rsidRDefault="00956B57" w:rsidP="00956B57">
            <w:pPr>
              <w:pStyle w:val="CRCoverPage"/>
              <w:spacing w:after="0"/>
              <w:ind w:left="100"/>
              <w:rPr>
                <w:noProof/>
              </w:rPr>
            </w:pPr>
            <w:r w:rsidRPr="00C4572A">
              <w:t>Ericsson</w:t>
            </w:r>
          </w:p>
        </w:tc>
      </w:tr>
      <w:tr w:rsidR="00956B57" w:rsidRPr="00C4572A" w14:paraId="1C5B3141" w14:textId="77777777" w:rsidTr="00956B57">
        <w:tc>
          <w:tcPr>
            <w:tcW w:w="1843" w:type="dxa"/>
            <w:tcBorders>
              <w:left w:val="single" w:sz="4" w:space="0" w:color="auto"/>
            </w:tcBorders>
          </w:tcPr>
          <w:p w14:paraId="10EBDF42" w14:textId="77777777" w:rsidR="00956B57" w:rsidRPr="00C4572A" w:rsidRDefault="00956B57" w:rsidP="00956B57">
            <w:pPr>
              <w:pStyle w:val="CRCoverPage"/>
              <w:tabs>
                <w:tab w:val="right" w:pos="1759"/>
              </w:tabs>
              <w:spacing w:after="0"/>
              <w:rPr>
                <w:b/>
                <w:i/>
                <w:noProof/>
              </w:rPr>
            </w:pPr>
            <w:r w:rsidRPr="00C4572A">
              <w:rPr>
                <w:b/>
                <w:i/>
                <w:noProof/>
              </w:rPr>
              <w:t>Source to TSG:</w:t>
            </w:r>
          </w:p>
        </w:tc>
        <w:tc>
          <w:tcPr>
            <w:tcW w:w="7797" w:type="dxa"/>
            <w:gridSpan w:val="10"/>
            <w:tcBorders>
              <w:right w:val="single" w:sz="4" w:space="0" w:color="auto"/>
            </w:tcBorders>
            <w:shd w:val="pct30" w:color="FFFF00" w:fill="auto"/>
          </w:tcPr>
          <w:p w14:paraId="43E0A65E" w14:textId="77777777" w:rsidR="00956B57" w:rsidRPr="00C4572A" w:rsidRDefault="00956B57" w:rsidP="00956B57">
            <w:pPr>
              <w:pStyle w:val="CRCoverPage"/>
              <w:spacing w:after="0"/>
              <w:ind w:left="100"/>
              <w:rPr>
                <w:noProof/>
              </w:rPr>
            </w:pPr>
            <w:r w:rsidRPr="00C4572A">
              <w:t>R5</w:t>
            </w:r>
          </w:p>
        </w:tc>
      </w:tr>
      <w:tr w:rsidR="00956B57" w:rsidRPr="00C4572A" w14:paraId="6F3CD725" w14:textId="77777777" w:rsidTr="00956B57">
        <w:tc>
          <w:tcPr>
            <w:tcW w:w="1843" w:type="dxa"/>
            <w:tcBorders>
              <w:left w:val="single" w:sz="4" w:space="0" w:color="auto"/>
            </w:tcBorders>
          </w:tcPr>
          <w:p w14:paraId="717D3A91" w14:textId="77777777" w:rsidR="00956B57" w:rsidRPr="00C4572A" w:rsidRDefault="00956B57" w:rsidP="00956B57">
            <w:pPr>
              <w:pStyle w:val="CRCoverPage"/>
              <w:spacing w:after="0"/>
              <w:rPr>
                <w:b/>
                <w:i/>
                <w:noProof/>
                <w:sz w:val="8"/>
                <w:szCs w:val="8"/>
              </w:rPr>
            </w:pPr>
          </w:p>
        </w:tc>
        <w:tc>
          <w:tcPr>
            <w:tcW w:w="7797" w:type="dxa"/>
            <w:gridSpan w:val="10"/>
            <w:tcBorders>
              <w:right w:val="single" w:sz="4" w:space="0" w:color="auto"/>
            </w:tcBorders>
          </w:tcPr>
          <w:p w14:paraId="6C3CB01A" w14:textId="77777777" w:rsidR="00956B57" w:rsidRPr="00C4572A" w:rsidRDefault="00956B57" w:rsidP="00956B57">
            <w:pPr>
              <w:pStyle w:val="CRCoverPage"/>
              <w:spacing w:after="0"/>
              <w:rPr>
                <w:noProof/>
                <w:sz w:val="8"/>
                <w:szCs w:val="8"/>
              </w:rPr>
            </w:pPr>
          </w:p>
        </w:tc>
      </w:tr>
      <w:tr w:rsidR="00956B57" w:rsidRPr="00C4572A" w14:paraId="2A3EE2D3" w14:textId="77777777" w:rsidTr="00956B57">
        <w:tc>
          <w:tcPr>
            <w:tcW w:w="1843" w:type="dxa"/>
            <w:tcBorders>
              <w:left w:val="single" w:sz="4" w:space="0" w:color="auto"/>
            </w:tcBorders>
          </w:tcPr>
          <w:p w14:paraId="0C169078" w14:textId="77777777" w:rsidR="00956B57" w:rsidRPr="00C4572A" w:rsidRDefault="00956B57" w:rsidP="00956B57">
            <w:pPr>
              <w:pStyle w:val="CRCoverPage"/>
              <w:tabs>
                <w:tab w:val="right" w:pos="1759"/>
              </w:tabs>
              <w:spacing w:after="0"/>
              <w:rPr>
                <w:b/>
                <w:i/>
                <w:noProof/>
              </w:rPr>
            </w:pPr>
            <w:r w:rsidRPr="00C4572A">
              <w:rPr>
                <w:b/>
                <w:i/>
                <w:noProof/>
              </w:rPr>
              <w:t>Work item code:</w:t>
            </w:r>
          </w:p>
        </w:tc>
        <w:tc>
          <w:tcPr>
            <w:tcW w:w="3686" w:type="dxa"/>
            <w:gridSpan w:val="5"/>
            <w:shd w:val="pct30" w:color="FFFF00" w:fill="auto"/>
          </w:tcPr>
          <w:p w14:paraId="58B0FFF8" w14:textId="7BAA83B7" w:rsidR="00956B57" w:rsidRPr="00C4572A" w:rsidRDefault="00956B57" w:rsidP="00956B57">
            <w:pPr>
              <w:pStyle w:val="CRCoverPage"/>
              <w:spacing w:after="0"/>
              <w:ind w:left="100"/>
              <w:rPr>
                <w:noProof/>
              </w:rPr>
            </w:pPr>
            <w:r w:rsidRPr="00C4572A">
              <w:rPr>
                <w:noProof/>
              </w:rPr>
              <w:t>5GS_NR_LTE-UEConTest</w:t>
            </w:r>
          </w:p>
        </w:tc>
        <w:tc>
          <w:tcPr>
            <w:tcW w:w="567" w:type="dxa"/>
            <w:tcBorders>
              <w:left w:val="nil"/>
            </w:tcBorders>
          </w:tcPr>
          <w:p w14:paraId="1958A5A9" w14:textId="77777777" w:rsidR="00956B57" w:rsidRPr="00C4572A" w:rsidRDefault="00956B57" w:rsidP="00956B57">
            <w:pPr>
              <w:pStyle w:val="CRCoverPage"/>
              <w:spacing w:after="0"/>
              <w:ind w:right="100"/>
              <w:rPr>
                <w:noProof/>
              </w:rPr>
            </w:pPr>
          </w:p>
        </w:tc>
        <w:tc>
          <w:tcPr>
            <w:tcW w:w="1417" w:type="dxa"/>
            <w:gridSpan w:val="3"/>
            <w:tcBorders>
              <w:left w:val="nil"/>
            </w:tcBorders>
          </w:tcPr>
          <w:p w14:paraId="78D812B1" w14:textId="77777777" w:rsidR="00956B57" w:rsidRPr="00C4572A" w:rsidRDefault="00956B57" w:rsidP="00956B57">
            <w:pPr>
              <w:pStyle w:val="CRCoverPage"/>
              <w:spacing w:after="0"/>
              <w:jc w:val="right"/>
              <w:rPr>
                <w:noProof/>
              </w:rPr>
            </w:pPr>
            <w:r w:rsidRPr="00C4572A">
              <w:rPr>
                <w:b/>
                <w:i/>
                <w:noProof/>
              </w:rPr>
              <w:t>Date:</w:t>
            </w:r>
          </w:p>
        </w:tc>
        <w:tc>
          <w:tcPr>
            <w:tcW w:w="2127" w:type="dxa"/>
            <w:tcBorders>
              <w:right w:val="single" w:sz="4" w:space="0" w:color="auto"/>
            </w:tcBorders>
            <w:shd w:val="pct30" w:color="FFFF00" w:fill="auto"/>
          </w:tcPr>
          <w:p w14:paraId="14520963" w14:textId="578C099A" w:rsidR="00956B57" w:rsidRPr="00C4572A" w:rsidRDefault="00956B57" w:rsidP="00956B57">
            <w:pPr>
              <w:pStyle w:val="CRCoverPage"/>
              <w:spacing w:after="0"/>
              <w:ind w:left="100"/>
              <w:rPr>
                <w:noProof/>
              </w:rPr>
            </w:pPr>
            <w:r w:rsidRPr="00C4572A">
              <w:t>2021-05-07</w:t>
            </w:r>
          </w:p>
        </w:tc>
      </w:tr>
      <w:tr w:rsidR="00956B57" w:rsidRPr="00C4572A" w14:paraId="66722B4B" w14:textId="77777777" w:rsidTr="00956B57">
        <w:tc>
          <w:tcPr>
            <w:tcW w:w="1843" w:type="dxa"/>
            <w:tcBorders>
              <w:left w:val="single" w:sz="4" w:space="0" w:color="auto"/>
            </w:tcBorders>
          </w:tcPr>
          <w:p w14:paraId="4990738C" w14:textId="77777777" w:rsidR="00956B57" w:rsidRPr="00C4572A" w:rsidRDefault="00956B57" w:rsidP="00956B57">
            <w:pPr>
              <w:pStyle w:val="CRCoverPage"/>
              <w:spacing w:after="0"/>
              <w:rPr>
                <w:b/>
                <w:i/>
                <w:noProof/>
                <w:sz w:val="8"/>
                <w:szCs w:val="8"/>
              </w:rPr>
            </w:pPr>
          </w:p>
        </w:tc>
        <w:tc>
          <w:tcPr>
            <w:tcW w:w="1986" w:type="dxa"/>
            <w:gridSpan w:val="4"/>
          </w:tcPr>
          <w:p w14:paraId="45AD92DB" w14:textId="77777777" w:rsidR="00956B57" w:rsidRPr="00C4572A" w:rsidRDefault="00956B57" w:rsidP="00956B57">
            <w:pPr>
              <w:pStyle w:val="CRCoverPage"/>
              <w:spacing w:after="0"/>
              <w:rPr>
                <w:noProof/>
                <w:sz w:val="8"/>
                <w:szCs w:val="8"/>
              </w:rPr>
            </w:pPr>
          </w:p>
        </w:tc>
        <w:tc>
          <w:tcPr>
            <w:tcW w:w="2267" w:type="dxa"/>
            <w:gridSpan w:val="2"/>
          </w:tcPr>
          <w:p w14:paraId="2EE7C2F6" w14:textId="77777777" w:rsidR="00956B57" w:rsidRPr="00C4572A" w:rsidRDefault="00956B57" w:rsidP="00956B57">
            <w:pPr>
              <w:pStyle w:val="CRCoverPage"/>
              <w:spacing w:after="0"/>
              <w:rPr>
                <w:noProof/>
                <w:sz w:val="8"/>
                <w:szCs w:val="8"/>
              </w:rPr>
            </w:pPr>
          </w:p>
        </w:tc>
        <w:tc>
          <w:tcPr>
            <w:tcW w:w="1417" w:type="dxa"/>
            <w:gridSpan w:val="3"/>
          </w:tcPr>
          <w:p w14:paraId="0C2F2452" w14:textId="77777777" w:rsidR="00956B57" w:rsidRPr="00C4572A" w:rsidRDefault="00956B57" w:rsidP="00956B57">
            <w:pPr>
              <w:pStyle w:val="CRCoverPage"/>
              <w:spacing w:after="0"/>
              <w:rPr>
                <w:noProof/>
                <w:sz w:val="8"/>
                <w:szCs w:val="8"/>
              </w:rPr>
            </w:pPr>
          </w:p>
        </w:tc>
        <w:tc>
          <w:tcPr>
            <w:tcW w:w="2127" w:type="dxa"/>
            <w:tcBorders>
              <w:right w:val="single" w:sz="4" w:space="0" w:color="auto"/>
            </w:tcBorders>
          </w:tcPr>
          <w:p w14:paraId="0791262C" w14:textId="77777777" w:rsidR="00956B57" w:rsidRPr="00C4572A" w:rsidRDefault="00956B57" w:rsidP="00956B57">
            <w:pPr>
              <w:pStyle w:val="CRCoverPage"/>
              <w:spacing w:after="0"/>
              <w:rPr>
                <w:noProof/>
                <w:sz w:val="8"/>
                <w:szCs w:val="8"/>
              </w:rPr>
            </w:pPr>
          </w:p>
        </w:tc>
      </w:tr>
      <w:tr w:rsidR="00956B57" w:rsidRPr="00C4572A" w14:paraId="11400988" w14:textId="77777777" w:rsidTr="00956B57">
        <w:trPr>
          <w:cantSplit/>
        </w:trPr>
        <w:tc>
          <w:tcPr>
            <w:tcW w:w="1843" w:type="dxa"/>
            <w:tcBorders>
              <w:left w:val="single" w:sz="4" w:space="0" w:color="auto"/>
            </w:tcBorders>
          </w:tcPr>
          <w:p w14:paraId="44F3B6C2" w14:textId="77777777" w:rsidR="00956B57" w:rsidRPr="00C4572A" w:rsidRDefault="00956B57" w:rsidP="00956B57">
            <w:pPr>
              <w:pStyle w:val="CRCoverPage"/>
              <w:tabs>
                <w:tab w:val="right" w:pos="1759"/>
              </w:tabs>
              <w:spacing w:after="0"/>
              <w:rPr>
                <w:b/>
                <w:i/>
                <w:noProof/>
              </w:rPr>
            </w:pPr>
            <w:r w:rsidRPr="00C4572A">
              <w:rPr>
                <w:b/>
                <w:i/>
                <w:noProof/>
              </w:rPr>
              <w:t>Category:</w:t>
            </w:r>
          </w:p>
        </w:tc>
        <w:tc>
          <w:tcPr>
            <w:tcW w:w="851" w:type="dxa"/>
            <w:shd w:val="pct30" w:color="FFFF00" w:fill="auto"/>
          </w:tcPr>
          <w:p w14:paraId="54B71A80" w14:textId="3259382E" w:rsidR="00956B57" w:rsidRPr="00C4572A" w:rsidRDefault="00956B57" w:rsidP="00956B57">
            <w:pPr>
              <w:pStyle w:val="CRCoverPage"/>
              <w:spacing w:after="0"/>
              <w:ind w:left="100" w:right="-609"/>
              <w:rPr>
                <w:b/>
                <w:noProof/>
              </w:rPr>
            </w:pPr>
            <w:r w:rsidRPr="00C4572A">
              <w:t>F</w:t>
            </w:r>
          </w:p>
        </w:tc>
        <w:tc>
          <w:tcPr>
            <w:tcW w:w="3402" w:type="dxa"/>
            <w:gridSpan w:val="5"/>
            <w:tcBorders>
              <w:left w:val="nil"/>
            </w:tcBorders>
          </w:tcPr>
          <w:p w14:paraId="0F807B2B" w14:textId="77777777" w:rsidR="00956B57" w:rsidRPr="00C4572A" w:rsidRDefault="00956B57" w:rsidP="00956B57">
            <w:pPr>
              <w:pStyle w:val="CRCoverPage"/>
              <w:spacing w:after="0"/>
              <w:rPr>
                <w:noProof/>
              </w:rPr>
            </w:pPr>
          </w:p>
        </w:tc>
        <w:tc>
          <w:tcPr>
            <w:tcW w:w="1417" w:type="dxa"/>
            <w:gridSpan w:val="3"/>
            <w:tcBorders>
              <w:left w:val="nil"/>
            </w:tcBorders>
          </w:tcPr>
          <w:p w14:paraId="4F01CBDB" w14:textId="77777777" w:rsidR="00956B57" w:rsidRPr="00C4572A" w:rsidRDefault="00956B57" w:rsidP="00956B57">
            <w:pPr>
              <w:pStyle w:val="CRCoverPage"/>
              <w:spacing w:after="0"/>
              <w:jc w:val="right"/>
              <w:rPr>
                <w:b/>
                <w:i/>
                <w:noProof/>
              </w:rPr>
            </w:pPr>
            <w:r w:rsidRPr="00C4572A">
              <w:rPr>
                <w:b/>
                <w:i/>
                <w:noProof/>
              </w:rPr>
              <w:t>Release:</w:t>
            </w:r>
          </w:p>
        </w:tc>
        <w:tc>
          <w:tcPr>
            <w:tcW w:w="2127" w:type="dxa"/>
            <w:tcBorders>
              <w:right w:val="single" w:sz="4" w:space="0" w:color="auto"/>
            </w:tcBorders>
            <w:shd w:val="pct30" w:color="FFFF00" w:fill="auto"/>
          </w:tcPr>
          <w:p w14:paraId="12F662FC" w14:textId="23CD1162" w:rsidR="00956B57" w:rsidRPr="00C4572A" w:rsidRDefault="00956B57" w:rsidP="00956B57">
            <w:pPr>
              <w:pStyle w:val="CRCoverPage"/>
              <w:spacing w:after="0"/>
              <w:ind w:left="100"/>
              <w:rPr>
                <w:noProof/>
              </w:rPr>
            </w:pPr>
            <w:r w:rsidRPr="00C4572A">
              <w:t>Rel-17</w:t>
            </w:r>
          </w:p>
        </w:tc>
      </w:tr>
      <w:tr w:rsidR="00956B57" w:rsidRPr="00C4572A" w14:paraId="324DFCEB" w14:textId="77777777" w:rsidTr="00956B57">
        <w:tc>
          <w:tcPr>
            <w:tcW w:w="1843" w:type="dxa"/>
            <w:tcBorders>
              <w:left w:val="single" w:sz="4" w:space="0" w:color="auto"/>
              <w:bottom w:val="single" w:sz="4" w:space="0" w:color="auto"/>
            </w:tcBorders>
          </w:tcPr>
          <w:p w14:paraId="60BA71C8" w14:textId="77777777" w:rsidR="00956B57" w:rsidRPr="00C4572A" w:rsidRDefault="00956B57" w:rsidP="00956B57">
            <w:pPr>
              <w:pStyle w:val="CRCoverPage"/>
              <w:spacing w:after="0"/>
              <w:rPr>
                <w:b/>
                <w:i/>
                <w:noProof/>
              </w:rPr>
            </w:pPr>
          </w:p>
        </w:tc>
        <w:tc>
          <w:tcPr>
            <w:tcW w:w="4677" w:type="dxa"/>
            <w:gridSpan w:val="8"/>
            <w:tcBorders>
              <w:bottom w:val="single" w:sz="4" w:space="0" w:color="auto"/>
            </w:tcBorders>
          </w:tcPr>
          <w:p w14:paraId="6BABFB84" w14:textId="77777777" w:rsidR="00956B57" w:rsidRPr="00C4572A" w:rsidRDefault="00956B57" w:rsidP="00956B57">
            <w:pPr>
              <w:pStyle w:val="CRCoverPage"/>
              <w:spacing w:after="0"/>
              <w:ind w:left="383" w:hanging="383"/>
              <w:rPr>
                <w:i/>
                <w:noProof/>
                <w:sz w:val="18"/>
              </w:rPr>
            </w:pPr>
            <w:r w:rsidRPr="00C4572A">
              <w:rPr>
                <w:i/>
                <w:noProof/>
                <w:sz w:val="18"/>
              </w:rPr>
              <w:t xml:space="preserve">Use </w:t>
            </w:r>
            <w:r w:rsidRPr="00C4572A">
              <w:rPr>
                <w:i/>
                <w:noProof/>
                <w:sz w:val="18"/>
                <w:u w:val="single"/>
              </w:rPr>
              <w:t>one</w:t>
            </w:r>
            <w:r w:rsidRPr="00C4572A">
              <w:rPr>
                <w:i/>
                <w:noProof/>
                <w:sz w:val="18"/>
              </w:rPr>
              <w:t xml:space="preserve"> of the following categories:</w:t>
            </w:r>
            <w:r w:rsidRPr="00C4572A">
              <w:rPr>
                <w:b/>
                <w:i/>
                <w:noProof/>
                <w:sz w:val="18"/>
              </w:rPr>
              <w:br/>
              <w:t>F</w:t>
            </w:r>
            <w:r w:rsidRPr="00C4572A">
              <w:rPr>
                <w:i/>
                <w:noProof/>
                <w:sz w:val="18"/>
              </w:rPr>
              <w:t xml:space="preserve">  (correction)</w:t>
            </w:r>
            <w:r w:rsidRPr="00C4572A">
              <w:rPr>
                <w:i/>
                <w:noProof/>
                <w:sz w:val="18"/>
              </w:rPr>
              <w:br/>
            </w:r>
            <w:r w:rsidRPr="00C4572A">
              <w:rPr>
                <w:b/>
                <w:i/>
                <w:noProof/>
                <w:sz w:val="18"/>
              </w:rPr>
              <w:t>A</w:t>
            </w:r>
            <w:r w:rsidRPr="00C4572A">
              <w:rPr>
                <w:i/>
                <w:noProof/>
                <w:sz w:val="18"/>
              </w:rPr>
              <w:t xml:space="preserve">  (mirror corresponding to a change in an earlier </w:t>
            </w:r>
            <w:r w:rsidRPr="00C4572A">
              <w:rPr>
                <w:i/>
                <w:noProof/>
                <w:sz w:val="18"/>
              </w:rPr>
              <w:tab/>
            </w:r>
            <w:r w:rsidRPr="00C4572A">
              <w:rPr>
                <w:i/>
                <w:noProof/>
                <w:sz w:val="18"/>
              </w:rPr>
              <w:tab/>
            </w:r>
            <w:r w:rsidRPr="00C4572A">
              <w:rPr>
                <w:i/>
                <w:noProof/>
                <w:sz w:val="18"/>
              </w:rPr>
              <w:tab/>
            </w:r>
            <w:r w:rsidRPr="00C4572A">
              <w:rPr>
                <w:i/>
                <w:noProof/>
                <w:sz w:val="18"/>
              </w:rPr>
              <w:tab/>
            </w:r>
            <w:r w:rsidRPr="00C4572A">
              <w:rPr>
                <w:i/>
                <w:noProof/>
                <w:sz w:val="18"/>
              </w:rPr>
              <w:tab/>
            </w:r>
            <w:r w:rsidRPr="00C4572A">
              <w:rPr>
                <w:i/>
                <w:noProof/>
                <w:sz w:val="18"/>
              </w:rPr>
              <w:tab/>
            </w:r>
            <w:r w:rsidRPr="00C4572A">
              <w:rPr>
                <w:i/>
                <w:noProof/>
                <w:sz w:val="18"/>
              </w:rPr>
              <w:tab/>
            </w:r>
            <w:r w:rsidRPr="00C4572A">
              <w:rPr>
                <w:i/>
                <w:noProof/>
                <w:sz w:val="18"/>
              </w:rPr>
              <w:tab/>
            </w:r>
            <w:r w:rsidRPr="00C4572A">
              <w:rPr>
                <w:i/>
                <w:noProof/>
                <w:sz w:val="18"/>
              </w:rPr>
              <w:tab/>
            </w:r>
            <w:r w:rsidRPr="00C4572A">
              <w:rPr>
                <w:i/>
                <w:noProof/>
                <w:sz w:val="18"/>
              </w:rPr>
              <w:tab/>
            </w:r>
            <w:r w:rsidRPr="00C4572A">
              <w:rPr>
                <w:i/>
                <w:noProof/>
                <w:sz w:val="18"/>
              </w:rPr>
              <w:tab/>
            </w:r>
            <w:r w:rsidRPr="00C4572A">
              <w:rPr>
                <w:i/>
                <w:noProof/>
                <w:sz w:val="18"/>
              </w:rPr>
              <w:tab/>
            </w:r>
            <w:r w:rsidRPr="00C4572A">
              <w:rPr>
                <w:i/>
                <w:noProof/>
                <w:sz w:val="18"/>
              </w:rPr>
              <w:tab/>
              <w:t>release)</w:t>
            </w:r>
            <w:r w:rsidRPr="00C4572A">
              <w:rPr>
                <w:i/>
                <w:noProof/>
                <w:sz w:val="18"/>
              </w:rPr>
              <w:br/>
            </w:r>
            <w:r w:rsidRPr="00C4572A">
              <w:rPr>
                <w:b/>
                <w:i/>
                <w:noProof/>
                <w:sz w:val="18"/>
              </w:rPr>
              <w:t>B</w:t>
            </w:r>
            <w:r w:rsidRPr="00C4572A">
              <w:rPr>
                <w:i/>
                <w:noProof/>
                <w:sz w:val="18"/>
              </w:rPr>
              <w:t xml:space="preserve">  (addition of feature), </w:t>
            </w:r>
            <w:r w:rsidRPr="00C4572A">
              <w:rPr>
                <w:i/>
                <w:noProof/>
                <w:sz w:val="18"/>
              </w:rPr>
              <w:br/>
            </w:r>
            <w:r w:rsidRPr="00C4572A">
              <w:rPr>
                <w:b/>
                <w:i/>
                <w:noProof/>
                <w:sz w:val="18"/>
              </w:rPr>
              <w:t>C</w:t>
            </w:r>
            <w:r w:rsidRPr="00C4572A">
              <w:rPr>
                <w:i/>
                <w:noProof/>
                <w:sz w:val="18"/>
              </w:rPr>
              <w:t xml:space="preserve">  (functional modification of feature)</w:t>
            </w:r>
            <w:r w:rsidRPr="00C4572A">
              <w:rPr>
                <w:i/>
                <w:noProof/>
                <w:sz w:val="18"/>
              </w:rPr>
              <w:br/>
            </w:r>
            <w:r w:rsidRPr="00C4572A">
              <w:rPr>
                <w:b/>
                <w:i/>
                <w:noProof/>
                <w:sz w:val="18"/>
              </w:rPr>
              <w:t>D</w:t>
            </w:r>
            <w:r w:rsidRPr="00C4572A">
              <w:rPr>
                <w:i/>
                <w:noProof/>
                <w:sz w:val="18"/>
              </w:rPr>
              <w:t xml:space="preserve">  (editorial modification)</w:t>
            </w:r>
          </w:p>
          <w:p w14:paraId="3FDCEC71" w14:textId="77777777" w:rsidR="00956B57" w:rsidRPr="00C4572A" w:rsidRDefault="00956B57" w:rsidP="00956B57">
            <w:pPr>
              <w:pStyle w:val="CRCoverPage"/>
              <w:rPr>
                <w:noProof/>
              </w:rPr>
            </w:pPr>
            <w:r w:rsidRPr="00C4572A">
              <w:rPr>
                <w:noProof/>
                <w:sz w:val="18"/>
              </w:rPr>
              <w:t>Detailed explanations of the above categories can</w:t>
            </w:r>
            <w:r w:rsidRPr="00C4572A">
              <w:rPr>
                <w:noProof/>
                <w:sz w:val="18"/>
              </w:rPr>
              <w:br/>
              <w:t xml:space="preserve">be found in 3GPP </w:t>
            </w:r>
            <w:hyperlink r:id="rId14" w:history="1">
              <w:r w:rsidRPr="00C4572A">
                <w:rPr>
                  <w:rStyle w:val="Hyperlink"/>
                  <w:noProof/>
                </w:rPr>
                <w:t>TR 21.900</w:t>
              </w:r>
            </w:hyperlink>
            <w:r w:rsidRPr="00C4572A">
              <w:rPr>
                <w:noProof/>
                <w:sz w:val="18"/>
              </w:rPr>
              <w:t>.</w:t>
            </w:r>
          </w:p>
        </w:tc>
        <w:tc>
          <w:tcPr>
            <w:tcW w:w="3120" w:type="dxa"/>
            <w:gridSpan w:val="2"/>
            <w:tcBorders>
              <w:bottom w:val="single" w:sz="4" w:space="0" w:color="auto"/>
              <w:right w:val="single" w:sz="4" w:space="0" w:color="auto"/>
            </w:tcBorders>
          </w:tcPr>
          <w:p w14:paraId="19677DB3" w14:textId="77777777" w:rsidR="00956B57" w:rsidRPr="00C4572A" w:rsidRDefault="00956B57" w:rsidP="00956B57">
            <w:pPr>
              <w:pStyle w:val="CRCoverPage"/>
              <w:tabs>
                <w:tab w:val="left" w:pos="950"/>
              </w:tabs>
              <w:spacing w:after="0"/>
              <w:ind w:left="241" w:hanging="241"/>
              <w:rPr>
                <w:i/>
                <w:noProof/>
                <w:sz w:val="18"/>
              </w:rPr>
            </w:pPr>
            <w:r w:rsidRPr="00C4572A">
              <w:rPr>
                <w:i/>
                <w:noProof/>
                <w:sz w:val="18"/>
              </w:rPr>
              <w:t xml:space="preserve">Use </w:t>
            </w:r>
            <w:r w:rsidRPr="00C4572A">
              <w:rPr>
                <w:i/>
                <w:noProof/>
                <w:sz w:val="18"/>
                <w:u w:val="single"/>
              </w:rPr>
              <w:t>one</w:t>
            </w:r>
            <w:r w:rsidRPr="00C4572A">
              <w:rPr>
                <w:i/>
                <w:noProof/>
                <w:sz w:val="18"/>
              </w:rPr>
              <w:t xml:space="preserve"> of the following releases:</w:t>
            </w:r>
            <w:r w:rsidRPr="00C4572A">
              <w:rPr>
                <w:i/>
                <w:noProof/>
                <w:sz w:val="18"/>
              </w:rPr>
              <w:br/>
              <w:t>Rel-8</w:t>
            </w:r>
            <w:r w:rsidRPr="00C4572A">
              <w:rPr>
                <w:i/>
                <w:noProof/>
                <w:sz w:val="18"/>
              </w:rPr>
              <w:tab/>
              <w:t>(Release 8)</w:t>
            </w:r>
            <w:r w:rsidRPr="00C4572A">
              <w:rPr>
                <w:i/>
                <w:noProof/>
                <w:sz w:val="18"/>
              </w:rPr>
              <w:br/>
              <w:t>Rel-9</w:t>
            </w:r>
            <w:r w:rsidRPr="00C4572A">
              <w:rPr>
                <w:i/>
                <w:noProof/>
                <w:sz w:val="18"/>
              </w:rPr>
              <w:tab/>
              <w:t>(Release 9)</w:t>
            </w:r>
            <w:r w:rsidRPr="00C4572A">
              <w:rPr>
                <w:i/>
                <w:noProof/>
                <w:sz w:val="18"/>
              </w:rPr>
              <w:br/>
              <w:t>Rel-10</w:t>
            </w:r>
            <w:r w:rsidRPr="00C4572A">
              <w:rPr>
                <w:i/>
                <w:noProof/>
                <w:sz w:val="18"/>
              </w:rPr>
              <w:tab/>
              <w:t>(Release 10)</w:t>
            </w:r>
            <w:r w:rsidRPr="00C4572A">
              <w:rPr>
                <w:i/>
                <w:noProof/>
                <w:sz w:val="18"/>
              </w:rPr>
              <w:br/>
              <w:t>Rel-11</w:t>
            </w:r>
            <w:r w:rsidRPr="00C4572A">
              <w:rPr>
                <w:i/>
                <w:noProof/>
                <w:sz w:val="18"/>
              </w:rPr>
              <w:tab/>
              <w:t>(Release 11)</w:t>
            </w:r>
            <w:r w:rsidRPr="00C4572A">
              <w:rPr>
                <w:i/>
                <w:noProof/>
                <w:sz w:val="18"/>
              </w:rPr>
              <w:br/>
              <w:t>…</w:t>
            </w:r>
            <w:r w:rsidRPr="00C4572A">
              <w:rPr>
                <w:i/>
                <w:noProof/>
                <w:sz w:val="18"/>
              </w:rPr>
              <w:br/>
              <w:t>Rel-15</w:t>
            </w:r>
            <w:r w:rsidRPr="00C4572A">
              <w:rPr>
                <w:i/>
                <w:noProof/>
                <w:sz w:val="18"/>
              </w:rPr>
              <w:tab/>
              <w:t>(Release 15)</w:t>
            </w:r>
            <w:r w:rsidRPr="00C4572A">
              <w:rPr>
                <w:i/>
                <w:noProof/>
                <w:sz w:val="18"/>
              </w:rPr>
              <w:br/>
              <w:t>Rel-16</w:t>
            </w:r>
            <w:r w:rsidRPr="00C4572A">
              <w:rPr>
                <w:i/>
                <w:noProof/>
                <w:sz w:val="18"/>
              </w:rPr>
              <w:tab/>
              <w:t>(Release 16)</w:t>
            </w:r>
            <w:r w:rsidRPr="00C4572A">
              <w:rPr>
                <w:i/>
                <w:noProof/>
                <w:sz w:val="18"/>
              </w:rPr>
              <w:br/>
              <w:t>Rel-17</w:t>
            </w:r>
            <w:r w:rsidRPr="00C4572A">
              <w:rPr>
                <w:i/>
                <w:noProof/>
                <w:sz w:val="18"/>
              </w:rPr>
              <w:tab/>
              <w:t>(Release 17)</w:t>
            </w:r>
            <w:r w:rsidRPr="00C4572A">
              <w:rPr>
                <w:i/>
                <w:noProof/>
                <w:sz w:val="18"/>
              </w:rPr>
              <w:br/>
              <w:t>Rel-18</w:t>
            </w:r>
            <w:r w:rsidRPr="00C4572A">
              <w:rPr>
                <w:i/>
                <w:noProof/>
                <w:sz w:val="18"/>
              </w:rPr>
              <w:tab/>
              <w:t>(Release 18)</w:t>
            </w:r>
          </w:p>
        </w:tc>
      </w:tr>
      <w:tr w:rsidR="00956B57" w:rsidRPr="00C4572A" w14:paraId="767EC569" w14:textId="77777777" w:rsidTr="00956B57">
        <w:tc>
          <w:tcPr>
            <w:tcW w:w="1843" w:type="dxa"/>
          </w:tcPr>
          <w:p w14:paraId="74EC8262" w14:textId="77777777" w:rsidR="00956B57" w:rsidRPr="00C4572A" w:rsidRDefault="00956B57" w:rsidP="00956B57">
            <w:pPr>
              <w:pStyle w:val="CRCoverPage"/>
              <w:spacing w:after="0"/>
              <w:rPr>
                <w:b/>
                <w:i/>
                <w:noProof/>
                <w:sz w:val="8"/>
                <w:szCs w:val="8"/>
              </w:rPr>
            </w:pPr>
          </w:p>
        </w:tc>
        <w:tc>
          <w:tcPr>
            <w:tcW w:w="7797" w:type="dxa"/>
            <w:gridSpan w:val="10"/>
          </w:tcPr>
          <w:p w14:paraId="3052E097" w14:textId="77777777" w:rsidR="00956B57" w:rsidRPr="00C4572A" w:rsidRDefault="00956B57" w:rsidP="00956B57">
            <w:pPr>
              <w:pStyle w:val="CRCoverPage"/>
              <w:spacing w:after="0"/>
              <w:rPr>
                <w:noProof/>
                <w:sz w:val="8"/>
                <w:szCs w:val="8"/>
              </w:rPr>
            </w:pPr>
          </w:p>
        </w:tc>
      </w:tr>
      <w:tr w:rsidR="00956B57" w:rsidRPr="00C4572A" w14:paraId="3195574F" w14:textId="77777777" w:rsidTr="00956B57">
        <w:tc>
          <w:tcPr>
            <w:tcW w:w="2694" w:type="dxa"/>
            <w:gridSpan w:val="2"/>
            <w:tcBorders>
              <w:top w:val="single" w:sz="4" w:space="0" w:color="auto"/>
              <w:left w:val="single" w:sz="4" w:space="0" w:color="auto"/>
            </w:tcBorders>
          </w:tcPr>
          <w:p w14:paraId="78685510" w14:textId="77777777" w:rsidR="00956B57" w:rsidRPr="00C4572A" w:rsidRDefault="00956B57" w:rsidP="00956B57">
            <w:pPr>
              <w:pStyle w:val="CRCoverPage"/>
              <w:tabs>
                <w:tab w:val="right" w:pos="2184"/>
              </w:tabs>
              <w:spacing w:after="0"/>
              <w:rPr>
                <w:b/>
                <w:i/>
                <w:noProof/>
              </w:rPr>
            </w:pPr>
            <w:r w:rsidRPr="00C4572A">
              <w:rPr>
                <w:b/>
                <w:i/>
                <w:noProof/>
              </w:rPr>
              <w:t>Reason for change:</w:t>
            </w:r>
          </w:p>
        </w:tc>
        <w:tc>
          <w:tcPr>
            <w:tcW w:w="6946" w:type="dxa"/>
            <w:gridSpan w:val="9"/>
            <w:tcBorders>
              <w:top w:val="single" w:sz="4" w:space="0" w:color="auto"/>
              <w:right w:val="single" w:sz="4" w:space="0" w:color="auto"/>
            </w:tcBorders>
            <w:shd w:val="pct30" w:color="FFFF00" w:fill="auto"/>
          </w:tcPr>
          <w:p w14:paraId="4B6347E4" w14:textId="68A0B9CA" w:rsidR="00956B57" w:rsidRPr="00C4572A" w:rsidRDefault="00956B57" w:rsidP="00956B57">
            <w:pPr>
              <w:pStyle w:val="CRCoverPage"/>
              <w:spacing w:after="0"/>
              <w:rPr>
                <w:noProof/>
              </w:rPr>
            </w:pPr>
            <w:r w:rsidRPr="00C4572A">
              <w:rPr>
                <w:noProof/>
              </w:rPr>
              <w:t>Current principles for calculating test frequencies for NR CA intra-band non-contiguous configurations does not take UE capability of maximum supported frequency separation between lower edge of lowest component carrier and higher edge of highest component carrier into account.</w:t>
            </w:r>
          </w:p>
          <w:p w14:paraId="79045EC9" w14:textId="77777777" w:rsidR="00956B57" w:rsidRPr="00C4572A" w:rsidRDefault="00956B57" w:rsidP="00956B57">
            <w:pPr>
              <w:pStyle w:val="CRCoverPage"/>
              <w:spacing w:after="0"/>
              <w:rPr>
                <w:noProof/>
              </w:rPr>
            </w:pPr>
          </w:p>
          <w:p w14:paraId="385E96C4" w14:textId="313DAE9C" w:rsidR="00956B57" w:rsidRPr="00C4572A" w:rsidRDefault="00956B57" w:rsidP="00956B57">
            <w:pPr>
              <w:pStyle w:val="CRCoverPage"/>
              <w:spacing w:after="0"/>
              <w:rPr>
                <w:noProof/>
              </w:rPr>
            </w:pPr>
            <w:r w:rsidRPr="00C4572A">
              <w:rPr>
                <w:noProof/>
              </w:rPr>
              <w:t>To make test frequencies applicable for all UEs the it is purposed that test frequencies for NR CA intra-band non-contiguous configurations is updated based on the proposals in the discuss paper in R5-212684, that is:</w:t>
            </w:r>
          </w:p>
          <w:p w14:paraId="266052B1" w14:textId="2E1D852E" w:rsidR="00956B57" w:rsidRPr="00C4572A" w:rsidRDefault="00956B57" w:rsidP="00956B57">
            <w:pPr>
              <w:pStyle w:val="CRCoverPage"/>
              <w:spacing w:after="0"/>
              <w:rPr>
                <w:noProof/>
              </w:rPr>
            </w:pPr>
          </w:p>
          <w:p w14:paraId="3D8B12C6" w14:textId="4FA5B22D" w:rsidR="00956B57" w:rsidRPr="00C4572A" w:rsidRDefault="00956B57" w:rsidP="00956B57">
            <w:pPr>
              <w:pStyle w:val="CRCoverPage"/>
              <w:spacing w:after="0"/>
              <w:rPr>
                <w:noProof/>
              </w:rPr>
            </w:pPr>
            <w:r w:rsidRPr="00C4572A">
              <w:rPr>
                <w:noProof/>
              </w:rPr>
              <w:t>For FR1:</w:t>
            </w:r>
          </w:p>
          <w:p w14:paraId="17D8D045" w14:textId="45C1872E" w:rsidR="00956B57" w:rsidRPr="00C4572A" w:rsidRDefault="00956B57" w:rsidP="00956B57">
            <w:pPr>
              <w:pStyle w:val="CRCoverPage"/>
              <w:numPr>
                <w:ilvl w:val="0"/>
                <w:numId w:val="33"/>
              </w:numPr>
              <w:spacing w:after="0"/>
              <w:rPr>
                <w:noProof/>
              </w:rPr>
            </w:pPr>
            <w:r w:rsidRPr="00C4572A">
              <w:rPr>
                <w:noProof/>
              </w:rPr>
              <w:t>FR1 NR intra-band non-contiguous without UL CA test frequencies are be calculated based on max Wgap utilising the full bandwidth of the NR band.</w:t>
            </w:r>
          </w:p>
          <w:p w14:paraId="16E98B60" w14:textId="32C3311D" w:rsidR="00956B57" w:rsidRPr="00C4572A" w:rsidRDefault="00956B57" w:rsidP="00956B57">
            <w:pPr>
              <w:pStyle w:val="CRCoverPage"/>
              <w:numPr>
                <w:ilvl w:val="0"/>
                <w:numId w:val="33"/>
              </w:numPr>
              <w:spacing w:after="0"/>
              <w:rPr>
                <w:noProof/>
              </w:rPr>
            </w:pPr>
            <w:r w:rsidRPr="00C4572A">
              <w:rPr>
                <w:noProof/>
              </w:rPr>
              <w:t>To avoid the need to specify separate test frequencies dependent on UE capability it is proposed that the Fs class with the lowest possible UL maximum frequency separation value, that fits the FR1 NR CA intra-band non-contiguous configuration</w:t>
            </w:r>
            <w:r w:rsidR="00766D8E" w:rsidRPr="00C4572A">
              <w:rPr>
                <w:noProof/>
              </w:rPr>
              <w:t xml:space="preserve"> aggregated CBW</w:t>
            </w:r>
            <w:r w:rsidRPr="00C4572A">
              <w:rPr>
                <w:noProof/>
              </w:rPr>
              <w:t>, is used to calculate the test frequencies based on maxWgap within the Fs selected UL maximum frequency separation value.</w:t>
            </w:r>
          </w:p>
          <w:p w14:paraId="54CDA3BE" w14:textId="0ECEBF7D" w:rsidR="00956B57" w:rsidRPr="00C4572A" w:rsidRDefault="00956B57" w:rsidP="00956B57">
            <w:pPr>
              <w:pStyle w:val="CRCoverPage"/>
              <w:numPr>
                <w:ilvl w:val="0"/>
                <w:numId w:val="33"/>
              </w:numPr>
              <w:spacing w:after="0"/>
              <w:rPr>
                <w:noProof/>
              </w:rPr>
            </w:pPr>
            <w:r w:rsidRPr="00C4572A">
              <w:rPr>
                <w:rFonts w:eastAsia="SimSun"/>
                <w:lang w:eastAsia="ja-JP"/>
              </w:rPr>
              <w:t>If the full bandwidth of a FR1 NR band is not covered by one set of test frequencies (LOW) due to the selected maximum frequency separation then specify two set of test frequencies LOW and HIGH range where LOW range is located at the lower edge of the band and HIGH range is located at the higher edge of the band.</w:t>
            </w:r>
          </w:p>
          <w:p w14:paraId="2C94D542" w14:textId="64C61D51" w:rsidR="00956B57" w:rsidRPr="00C4572A" w:rsidRDefault="00956B57" w:rsidP="00956B57">
            <w:pPr>
              <w:pStyle w:val="CRCoverPage"/>
              <w:spacing w:after="0"/>
              <w:rPr>
                <w:rFonts w:eastAsia="SimSun"/>
                <w:lang w:eastAsia="ja-JP"/>
              </w:rPr>
            </w:pPr>
          </w:p>
          <w:p w14:paraId="1F5F8C30" w14:textId="0B3AB5B7" w:rsidR="00956B57" w:rsidRPr="00C4572A" w:rsidRDefault="00956B57" w:rsidP="00956B57">
            <w:pPr>
              <w:pStyle w:val="CRCoverPage"/>
              <w:spacing w:after="0"/>
              <w:rPr>
                <w:rFonts w:eastAsia="SimSun"/>
                <w:lang w:eastAsia="ja-JP"/>
              </w:rPr>
            </w:pPr>
            <w:r w:rsidRPr="00C4572A">
              <w:rPr>
                <w:rFonts w:eastAsia="SimSun"/>
                <w:lang w:eastAsia="ja-JP"/>
              </w:rPr>
              <w:t>For FR2:</w:t>
            </w:r>
          </w:p>
          <w:p w14:paraId="6659D9FC" w14:textId="4B14FD57" w:rsidR="00956B57" w:rsidRPr="00C4572A" w:rsidRDefault="00956B57" w:rsidP="00956B57">
            <w:pPr>
              <w:pStyle w:val="CRCoverPage"/>
              <w:numPr>
                <w:ilvl w:val="0"/>
                <w:numId w:val="33"/>
              </w:numPr>
              <w:spacing w:after="0"/>
              <w:rPr>
                <w:noProof/>
              </w:rPr>
            </w:pPr>
            <w:r w:rsidRPr="00C4572A">
              <w:rPr>
                <w:rFonts w:eastAsia="SimSun"/>
                <w:lang w:eastAsia="ja-JP"/>
              </w:rPr>
              <w:t xml:space="preserve">To avoid the need to specify separate test frequencies dependent on UE capability it is proposed that the Fs class with the lowest possible DL </w:t>
            </w:r>
            <w:r w:rsidR="00766D8E" w:rsidRPr="00C4572A">
              <w:rPr>
                <w:rFonts w:eastAsia="SimSun"/>
                <w:lang w:eastAsia="ja-JP"/>
              </w:rPr>
              <w:t xml:space="preserve">maximum frequency separation value for configurations without non-contiguous UL CA) or UL maximum frequency separation value </w:t>
            </w:r>
            <w:r w:rsidR="00766D8E" w:rsidRPr="00C4572A">
              <w:rPr>
                <w:rFonts w:eastAsia="SimSun"/>
                <w:lang w:eastAsia="ja-JP"/>
              </w:rPr>
              <w:lastRenderedPageBreak/>
              <w:t>for configurations with non-contiguous UL CA</w:t>
            </w:r>
            <w:r w:rsidRPr="00C4572A">
              <w:rPr>
                <w:rFonts w:eastAsia="SimSun"/>
                <w:lang w:eastAsia="ja-JP"/>
              </w:rPr>
              <w:t>, that fits the FR2 NR CA intra-band non-contiguous configuration</w:t>
            </w:r>
            <w:r w:rsidR="00766D8E" w:rsidRPr="00C4572A">
              <w:rPr>
                <w:rFonts w:eastAsia="SimSun"/>
                <w:lang w:eastAsia="ja-JP"/>
              </w:rPr>
              <w:t xml:space="preserve"> aggregated CBW</w:t>
            </w:r>
            <w:r w:rsidRPr="00C4572A">
              <w:rPr>
                <w:rFonts w:eastAsia="SimSun"/>
                <w:lang w:eastAsia="ja-JP"/>
              </w:rPr>
              <w:t>, is used to calculate the test frequencies based on maxWgap within the Fs selected DL maximum frequency separation value.</w:t>
            </w:r>
          </w:p>
          <w:p w14:paraId="54F72158" w14:textId="25E92EC0" w:rsidR="00956B57" w:rsidRPr="00C4572A" w:rsidRDefault="00956B57" w:rsidP="00956B57">
            <w:pPr>
              <w:pStyle w:val="CRCoverPage"/>
              <w:numPr>
                <w:ilvl w:val="0"/>
                <w:numId w:val="33"/>
              </w:numPr>
              <w:spacing w:after="0"/>
              <w:rPr>
                <w:noProof/>
              </w:rPr>
            </w:pPr>
            <w:r w:rsidRPr="00C4572A">
              <w:rPr>
                <w:rFonts w:eastAsia="SimSun"/>
                <w:lang w:eastAsia="ja-JP"/>
              </w:rPr>
              <w:t>Specify two set of test frequencies, LOW and HIGH range,  where LOW range is located at the lower edge of the band and HIGH range is located at the higher edge of the band.</w:t>
            </w:r>
          </w:p>
          <w:p w14:paraId="559433D5" w14:textId="16543AC0" w:rsidR="00956B57" w:rsidRPr="00C4572A" w:rsidRDefault="00956B57" w:rsidP="00956B57">
            <w:pPr>
              <w:pStyle w:val="CRCoverPage"/>
              <w:spacing w:after="0"/>
              <w:rPr>
                <w:noProof/>
              </w:rPr>
            </w:pPr>
          </w:p>
        </w:tc>
      </w:tr>
      <w:tr w:rsidR="00956B57" w:rsidRPr="00C4572A" w14:paraId="4BE9D6B4" w14:textId="77777777" w:rsidTr="00956B57">
        <w:tc>
          <w:tcPr>
            <w:tcW w:w="2694" w:type="dxa"/>
            <w:gridSpan w:val="2"/>
            <w:tcBorders>
              <w:left w:val="single" w:sz="4" w:space="0" w:color="auto"/>
            </w:tcBorders>
          </w:tcPr>
          <w:p w14:paraId="49433EE0" w14:textId="77777777" w:rsidR="00956B57" w:rsidRPr="00C4572A" w:rsidRDefault="00956B57" w:rsidP="00956B57">
            <w:pPr>
              <w:pStyle w:val="CRCoverPage"/>
              <w:spacing w:after="0"/>
              <w:rPr>
                <w:b/>
                <w:i/>
                <w:noProof/>
                <w:sz w:val="8"/>
                <w:szCs w:val="8"/>
              </w:rPr>
            </w:pPr>
          </w:p>
        </w:tc>
        <w:tc>
          <w:tcPr>
            <w:tcW w:w="6946" w:type="dxa"/>
            <w:gridSpan w:val="9"/>
            <w:tcBorders>
              <w:right w:val="single" w:sz="4" w:space="0" w:color="auto"/>
            </w:tcBorders>
          </w:tcPr>
          <w:p w14:paraId="33CFF4A9" w14:textId="0A7993C8" w:rsidR="00956B57" w:rsidRPr="00C4572A" w:rsidRDefault="00956B57" w:rsidP="00956B57">
            <w:pPr>
              <w:pStyle w:val="CRCoverPage"/>
              <w:spacing w:after="0"/>
              <w:rPr>
                <w:noProof/>
                <w:sz w:val="8"/>
                <w:szCs w:val="8"/>
              </w:rPr>
            </w:pPr>
          </w:p>
        </w:tc>
      </w:tr>
      <w:tr w:rsidR="00956B57" w:rsidRPr="00C4572A" w14:paraId="326C1093" w14:textId="77777777" w:rsidTr="00956B57">
        <w:tc>
          <w:tcPr>
            <w:tcW w:w="2694" w:type="dxa"/>
            <w:gridSpan w:val="2"/>
            <w:tcBorders>
              <w:left w:val="single" w:sz="4" w:space="0" w:color="auto"/>
            </w:tcBorders>
          </w:tcPr>
          <w:p w14:paraId="64DE9307" w14:textId="77777777" w:rsidR="00956B57" w:rsidRPr="00C4572A" w:rsidRDefault="00956B57" w:rsidP="00956B57">
            <w:pPr>
              <w:pStyle w:val="CRCoverPage"/>
              <w:tabs>
                <w:tab w:val="right" w:pos="2184"/>
              </w:tabs>
              <w:spacing w:after="0"/>
              <w:rPr>
                <w:b/>
                <w:i/>
                <w:noProof/>
              </w:rPr>
            </w:pPr>
            <w:r w:rsidRPr="00C4572A">
              <w:rPr>
                <w:b/>
                <w:i/>
                <w:noProof/>
              </w:rPr>
              <w:t>Summary of change:</w:t>
            </w:r>
          </w:p>
        </w:tc>
        <w:tc>
          <w:tcPr>
            <w:tcW w:w="6946" w:type="dxa"/>
            <w:gridSpan w:val="9"/>
            <w:tcBorders>
              <w:right w:val="single" w:sz="4" w:space="0" w:color="auto"/>
            </w:tcBorders>
            <w:shd w:val="pct30" w:color="FFFF00" w:fill="auto"/>
          </w:tcPr>
          <w:p w14:paraId="49BB5300" w14:textId="431E82A3" w:rsidR="00956B57" w:rsidRPr="00C4572A" w:rsidRDefault="00DC5279" w:rsidP="00956B57">
            <w:pPr>
              <w:pStyle w:val="CRCoverPage"/>
              <w:spacing w:after="0"/>
              <w:rPr>
                <w:noProof/>
              </w:rPr>
            </w:pPr>
            <w:r w:rsidRPr="00C4572A">
              <w:rPr>
                <w:noProof/>
              </w:rPr>
              <w:t xml:space="preserve">Updated clause </w:t>
            </w:r>
            <w:r w:rsidRPr="00C4572A">
              <w:t>C.2.4.3 for calculating test frequencies for NR Intra-band Non-Contiguous CA.</w:t>
            </w:r>
            <w:r w:rsidRPr="00C4572A">
              <w:rPr>
                <w:noProof/>
              </w:rPr>
              <w:t xml:space="preserve"> </w:t>
            </w:r>
          </w:p>
        </w:tc>
      </w:tr>
      <w:tr w:rsidR="00956B57" w:rsidRPr="00C4572A" w14:paraId="2CC00275" w14:textId="77777777" w:rsidTr="00956B57">
        <w:tc>
          <w:tcPr>
            <w:tcW w:w="2694" w:type="dxa"/>
            <w:gridSpan w:val="2"/>
            <w:tcBorders>
              <w:left w:val="single" w:sz="4" w:space="0" w:color="auto"/>
            </w:tcBorders>
          </w:tcPr>
          <w:p w14:paraId="76C4AE9E" w14:textId="77777777" w:rsidR="00956B57" w:rsidRPr="00C4572A" w:rsidRDefault="00956B57" w:rsidP="00956B57">
            <w:pPr>
              <w:pStyle w:val="CRCoverPage"/>
              <w:spacing w:after="0"/>
              <w:rPr>
                <w:b/>
                <w:i/>
                <w:noProof/>
                <w:sz w:val="8"/>
                <w:szCs w:val="8"/>
              </w:rPr>
            </w:pPr>
          </w:p>
        </w:tc>
        <w:tc>
          <w:tcPr>
            <w:tcW w:w="6946" w:type="dxa"/>
            <w:gridSpan w:val="9"/>
            <w:tcBorders>
              <w:right w:val="single" w:sz="4" w:space="0" w:color="auto"/>
            </w:tcBorders>
          </w:tcPr>
          <w:p w14:paraId="726BCDB8" w14:textId="77777777" w:rsidR="00956B57" w:rsidRPr="00C4572A" w:rsidRDefault="00956B57" w:rsidP="00956B57">
            <w:pPr>
              <w:pStyle w:val="CRCoverPage"/>
              <w:spacing w:after="0"/>
              <w:rPr>
                <w:noProof/>
                <w:sz w:val="8"/>
                <w:szCs w:val="8"/>
              </w:rPr>
            </w:pPr>
          </w:p>
        </w:tc>
      </w:tr>
      <w:tr w:rsidR="00956B57" w:rsidRPr="00C4572A" w14:paraId="055927C6" w14:textId="77777777" w:rsidTr="00956B57">
        <w:tc>
          <w:tcPr>
            <w:tcW w:w="2694" w:type="dxa"/>
            <w:gridSpan w:val="2"/>
            <w:tcBorders>
              <w:left w:val="single" w:sz="4" w:space="0" w:color="auto"/>
              <w:bottom w:val="single" w:sz="4" w:space="0" w:color="auto"/>
            </w:tcBorders>
          </w:tcPr>
          <w:p w14:paraId="5D2B0AA9" w14:textId="77777777" w:rsidR="00956B57" w:rsidRPr="00C4572A" w:rsidRDefault="00956B57" w:rsidP="00956B57">
            <w:pPr>
              <w:pStyle w:val="CRCoverPage"/>
              <w:tabs>
                <w:tab w:val="right" w:pos="2184"/>
              </w:tabs>
              <w:spacing w:after="0"/>
              <w:rPr>
                <w:b/>
                <w:i/>
                <w:noProof/>
              </w:rPr>
            </w:pPr>
            <w:r w:rsidRPr="00C457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4CC29" w14:textId="291D6FB0" w:rsidR="00956B57" w:rsidRPr="00C4572A" w:rsidRDefault="00956B57" w:rsidP="00956B57">
            <w:pPr>
              <w:pStyle w:val="CRCoverPage"/>
              <w:spacing w:after="0"/>
              <w:ind w:left="100"/>
              <w:rPr>
                <w:noProof/>
              </w:rPr>
            </w:pPr>
            <w:r w:rsidRPr="00C4572A">
              <w:rPr>
                <w:noProof/>
              </w:rPr>
              <w:t>Test fr</w:t>
            </w:r>
            <w:r w:rsidR="00DC5279" w:rsidRPr="00C4572A">
              <w:rPr>
                <w:noProof/>
              </w:rPr>
              <w:t>eq</w:t>
            </w:r>
            <w:r w:rsidRPr="00C4572A">
              <w:rPr>
                <w:noProof/>
              </w:rPr>
              <w:t>uencies for NR CA intra-band non-contiguous configurations cannot be used for all UEs.</w:t>
            </w:r>
          </w:p>
        </w:tc>
      </w:tr>
      <w:tr w:rsidR="00956B57" w:rsidRPr="00C4572A" w14:paraId="24A0248E" w14:textId="77777777" w:rsidTr="00956B57">
        <w:tc>
          <w:tcPr>
            <w:tcW w:w="2694" w:type="dxa"/>
            <w:gridSpan w:val="2"/>
          </w:tcPr>
          <w:p w14:paraId="48579977" w14:textId="77777777" w:rsidR="00956B57" w:rsidRPr="00C4572A" w:rsidRDefault="00956B57" w:rsidP="00956B57">
            <w:pPr>
              <w:pStyle w:val="CRCoverPage"/>
              <w:spacing w:after="0"/>
              <w:rPr>
                <w:b/>
                <w:i/>
                <w:noProof/>
                <w:sz w:val="8"/>
                <w:szCs w:val="8"/>
              </w:rPr>
            </w:pPr>
          </w:p>
        </w:tc>
        <w:tc>
          <w:tcPr>
            <w:tcW w:w="6946" w:type="dxa"/>
            <w:gridSpan w:val="9"/>
          </w:tcPr>
          <w:p w14:paraId="63A74F75" w14:textId="77777777" w:rsidR="00956B57" w:rsidRPr="00C4572A" w:rsidRDefault="00956B57" w:rsidP="00956B57">
            <w:pPr>
              <w:pStyle w:val="CRCoverPage"/>
              <w:spacing w:after="0"/>
              <w:rPr>
                <w:noProof/>
                <w:sz w:val="8"/>
                <w:szCs w:val="8"/>
              </w:rPr>
            </w:pPr>
          </w:p>
        </w:tc>
      </w:tr>
      <w:tr w:rsidR="00956B57" w:rsidRPr="00C4572A" w14:paraId="7305FF7A" w14:textId="77777777" w:rsidTr="00956B57">
        <w:tc>
          <w:tcPr>
            <w:tcW w:w="2694" w:type="dxa"/>
            <w:gridSpan w:val="2"/>
            <w:tcBorders>
              <w:top w:val="single" w:sz="4" w:space="0" w:color="auto"/>
              <w:left w:val="single" w:sz="4" w:space="0" w:color="auto"/>
            </w:tcBorders>
          </w:tcPr>
          <w:p w14:paraId="2EA72864" w14:textId="77777777" w:rsidR="00956B57" w:rsidRPr="00C4572A" w:rsidRDefault="00956B57" w:rsidP="00956B57">
            <w:pPr>
              <w:pStyle w:val="CRCoverPage"/>
              <w:tabs>
                <w:tab w:val="right" w:pos="2184"/>
              </w:tabs>
              <w:spacing w:after="0"/>
              <w:rPr>
                <w:b/>
                <w:i/>
                <w:noProof/>
              </w:rPr>
            </w:pPr>
            <w:r w:rsidRPr="00C4572A">
              <w:rPr>
                <w:b/>
                <w:i/>
                <w:noProof/>
              </w:rPr>
              <w:t>Clauses affected:</w:t>
            </w:r>
          </w:p>
        </w:tc>
        <w:tc>
          <w:tcPr>
            <w:tcW w:w="6946" w:type="dxa"/>
            <w:gridSpan w:val="9"/>
            <w:tcBorders>
              <w:top w:val="single" w:sz="4" w:space="0" w:color="auto"/>
              <w:right w:val="single" w:sz="4" w:space="0" w:color="auto"/>
            </w:tcBorders>
            <w:shd w:val="pct30" w:color="FFFF00" w:fill="auto"/>
          </w:tcPr>
          <w:p w14:paraId="5DC53EC5" w14:textId="4547587D" w:rsidR="00956B57" w:rsidRPr="00C4572A" w:rsidRDefault="00956B57" w:rsidP="00956B57">
            <w:pPr>
              <w:pStyle w:val="CRCoverPage"/>
              <w:spacing w:after="0"/>
              <w:ind w:left="100"/>
              <w:rPr>
                <w:noProof/>
              </w:rPr>
            </w:pPr>
            <w:r w:rsidRPr="00C4572A">
              <w:t xml:space="preserve">C.2.4.3.1, </w:t>
            </w:r>
            <w:r w:rsidR="00722482" w:rsidRPr="00C4572A">
              <w:t>C.2.4.3.1A (new), C.2.4.3.1B (new), C.2.4.3.2 and C.2.4.3.3</w:t>
            </w:r>
          </w:p>
        </w:tc>
      </w:tr>
      <w:tr w:rsidR="00956B57" w:rsidRPr="00C4572A" w14:paraId="20FEBCF0" w14:textId="77777777" w:rsidTr="00956B57">
        <w:tc>
          <w:tcPr>
            <w:tcW w:w="2694" w:type="dxa"/>
            <w:gridSpan w:val="2"/>
            <w:tcBorders>
              <w:left w:val="single" w:sz="4" w:space="0" w:color="auto"/>
            </w:tcBorders>
          </w:tcPr>
          <w:p w14:paraId="4826EB73" w14:textId="77777777" w:rsidR="00956B57" w:rsidRPr="00C4572A" w:rsidRDefault="00956B57" w:rsidP="00956B57">
            <w:pPr>
              <w:pStyle w:val="CRCoverPage"/>
              <w:spacing w:after="0"/>
              <w:rPr>
                <w:b/>
                <w:i/>
                <w:noProof/>
                <w:sz w:val="8"/>
                <w:szCs w:val="8"/>
              </w:rPr>
            </w:pPr>
          </w:p>
        </w:tc>
        <w:tc>
          <w:tcPr>
            <w:tcW w:w="6946" w:type="dxa"/>
            <w:gridSpan w:val="9"/>
            <w:tcBorders>
              <w:right w:val="single" w:sz="4" w:space="0" w:color="auto"/>
            </w:tcBorders>
          </w:tcPr>
          <w:p w14:paraId="182365A2" w14:textId="77777777" w:rsidR="00956B57" w:rsidRPr="00C4572A" w:rsidRDefault="00956B57" w:rsidP="00956B57">
            <w:pPr>
              <w:pStyle w:val="CRCoverPage"/>
              <w:spacing w:after="0"/>
              <w:rPr>
                <w:noProof/>
                <w:sz w:val="8"/>
                <w:szCs w:val="8"/>
              </w:rPr>
            </w:pPr>
          </w:p>
        </w:tc>
      </w:tr>
      <w:tr w:rsidR="00956B57" w:rsidRPr="00C4572A" w14:paraId="2CDCD1A3" w14:textId="77777777" w:rsidTr="00956B57">
        <w:tc>
          <w:tcPr>
            <w:tcW w:w="2694" w:type="dxa"/>
            <w:gridSpan w:val="2"/>
            <w:tcBorders>
              <w:left w:val="single" w:sz="4" w:space="0" w:color="auto"/>
            </w:tcBorders>
          </w:tcPr>
          <w:p w14:paraId="67A308CB" w14:textId="77777777" w:rsidR="00956B57" w:rsidRPr="00C4572A" w:rsidRDefault="00956B57" w:rsidP="00956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54A21" w14:textId="77777777" w:rsidR="00956B57" w:rsidRPr="00C4572A" w:rsidRDefault="00956B57" w:rsidP="00956B57">
            <w:pPr>
              <w:pStyle w:val="CRCoverPage"/>
              <w:spacing w:after="0"/>
              <w:jc w:val="center"/>
              <w:rPr>
                <w:b/>
                <w:caps/>
                <w:noProof/>
              </w:rPr>
            </w:pPr>
            <w:r w:rsidRPr="00C457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9D3E5" w14:textId="77777777" w:rsidR="00956B57" w:rsidRPr="00C4572A" w:rsidRDefault="00956B57" w:rsidP="00956B57">
            <w:pPr>
              <w:pStyle w:val="CRCoverPage"/>
              <w:spacing w:after="0"/>
              <w:jc w:val="center"/>
              <w:rPr>
                <w:b/>
                <w:caps/>
                <w:noProof/>
              </w:rPr>
            </w:pPr>
            <w:r w:rsidRPr="00C4572A">
              <w:rPr>
                <w:b/>
                <w:caps/>
                <w:noProof/>
              </w:rPr>
              <w:t>N</w:t>
            </w:r>
          </w:p>
        </w:tc>
        <w:tc>
          <w:tcPr>
            <w:tcW w:w="2977" w:type="dxa"/>
            <w:gridSpan w:val="4"/>
          </w:tcPr>
          <w:p w14:paraId="1152AE11" w14:textId="77777777" w:rsidR="00956B57" w:rsidRPr="00C4572A" w:rsidRDefault="00956B57" w:rsidP="00956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EC8CA8" w14:textId="77777777" w:rsidR="00956B57" w:rsidRPr="00C4572A" w:rsidRDefault="00956B57" w:rsidP="00956B57">
            <w:pPr>
              <w:pStyle w:val="CRCoverPage"/>
              <w:spacing w:after="0"/>
              <w:ind w:left="99"/>
              <w:rPr>
                <w:noProof/>
              </w:rPr>
            </w:pPr>
          </w:p>
        </w:tc>
      </w:tr>
      <w:tr w:rsidR="00956B57" w:rsidRPr="00C4572A" w14:paraId="02F0BC80" w14:textId="77777777" w:rsidTr="00956B57">
        <w:tc>
          <w:tcPr>
            <w:tcW w:w="2694" w:type="dxa"/>
            <w:gridSpan w:val="2"/>
            <w:tcBorders>
              <w:left w:val="single" w:sz="4" w:space="0" w:color="auto"/>
            </w:tcBorders>
          </w:tcPr>
          <w:p w14:paraId="2E63346E" w14:textId="77777777" w:rsidR="00956B57" w:rsidRPr="00C4572A" w:rsidRDefault="00956B57" w:rsidP="00956B57">
            <w:pPr>
              <w:pStyle w:val="CRCoverPage"/>
              <w:tabs>
                <w:tab w:val="right" w:pos="2184"/>
              </w:tabs>
              <w:spacing w:after="0"/>
              <w:rPr>
                <w:b/>
                <w:i/>
                <w:noProof/>
              </w:rPr>
            </w:pPr>
            <w:r w:rsidRPr="00C457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F2E1D" w14:textId="77777777" w:rsidR="00956B57" w:rsidRPr="00C4572A"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8D352" w14:textId="77777777" w:rsidR="00956B57" w:rsidRPr="00C4572A" w:rsidRDefault="00956B57" w:rsidP="00956B57">
            <w:pPr>
              <w:pStyle w:val="CRCoverPage"/>
              <w:spacing w:after="0"/>
              <w:jc w:val="center"/>
              <w:rPr>
                <w:b/>
                <w:caps/>
                <w:noProof/>
              </w:rPr>
            </w:pPr>
            <w:r w:rsidRPr="00C4572A">
              <w:rPr>
                <w:b/>
                <w:caps/>
                <w:noProof/>
              </w:rPr>
              <w:t>X</w:t>
            </w:r>
          </w:p>
        </w:tc>
        <w:tc>
          <w:tcPr>
            <w:tcW w:w="2977" w:type="dxa"/>
            <w:gridSpan w:val="4"/>
          </w:tcPr>
          <w:p w14:paraId="5ECFC0E3" w14:textId="77777777" w:rsidR="00956B57" w:rsidRPr="00C4572A" w:rsidRDefault="00956B57" w:rsidP="00956B57">
            <w:pPr>
              <w:pStyle w:val="CRCoverPage"/>
              <w:tabs>
                <w:tab w:val="right" w:pos="2893"/>
              </w:tabs>
              <w:spacing w:after="0"/>
              <w:rPr>
                <w:noProof/>
              </w:rPr>
            </w:pPr>
            <w:r w:rsidRPr="00C4572A">
              <w:rPr>
                <w:noProof/>
              </w:rPr>
              <w:t xml:space="preserve"> Other core specifications</w:t>
            </w:r>
            <w:r w:rsidRPr="00C4572A">
              <w:rPr>
                <w:noProof/>
              </w:rPr>
              <w:tab/>
            </w:r>
          </w:p>
        </w:tc>
        <w:tc>
          <w:tcPr>
            <w:tcW w:w="3401" w:type="dxa"/>
            <w:gridSpan w:val="3"/>
            <w:tcBorders>
              <w:right w:val="single" w:sz="4" w:space="0" w:color="auto"/>
            </w:tcBorders>
            <w:shd w:val="pct30" w:color="FFFF00" w:fill="auto"/>
          </w:tcPr>
          <w:p w14:paraId="6327A4F8" w14:textId="77777777" w:rsidR="00956B57" w:rsidRPr="00C4572A" w:rsidRDefault="00956B57" w:rsidP="00956B57">
            <w:pPr>
              <w:pStyle w:val="CRCoverPage"/>
              <w:spacing w:after="0"/>
              <w:ind w:left="99"/>
              <w:rPr>
                <w:noProof/>
              </w:rPr>
            </w:pPr>
          </w:p>
        </w:tc>
      </w:tr>
      <w:tr w:rsidR="00956B57" w:rsidRPr="00C4572A" w14:paraId="69BAC465" w14:textId="77777777" w:rsidTr="00956B57">
        <w:tc>
          <w:tcPr>
            <w:tcW w:w="2694" w:type="dxa"/>
            <w:gridSpan w:val="2"/>
            <w:tcBorders>
              <w:left w:val="single" w:sz="4" w:space="0" w:color="auto"/>
            </w:tcBorders>
          </w:tcPr>
          <w:p w14:paraId="687C3E62" w14:textId="77777777" w:rsidR="00956B57" w:rsidRPr="00C4572A" w:rsidRDefault="00956B57" w:rsidP="00956B57">
            <w:pPr>
              <w:pStyle w:val="CRCoverPage"/>
              <w:spacing w:after="0"/>
              <w:rPr>
                <w:b/>
                <w:i/>
                <w:noProof/>
              </w:rPr>
            </w:pPr>
            <w:r w:rsidRPr="00C457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72252D" w14:textId="77777777" w:rsidR="00956B57" w:rsidRPr="00C4572A"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8E539" w14:textId="77777777" w:rsidR="00956B57" w:rsidRPr="00C4572A" w:rsidRDefault="00956B57" w:rsidP="00956B57">
            <w:pPr>
              <w:pStyle w:val="CRCoverPage"/>
              <w:spacing w:after="0"/>
              <w:jc w:val="center"/>
              <w:rPr>
                <w:b/>
                <w:caps/>
                <w:noProof/>
              </w:rPr>
            </w:pPr>
            <w:r w:rsidRPr="00C4572A">
              <w:rPr>
                <w:b/>
                <w:caps/>
                <w:noProof/>
              </w:rPr>
              <w:t>X</w:t>
            </w:r>
          </w:p>
        </w:tc>
        <w:tc>
          <w:tcPr>
            <w:tcW w:w="2977" w:type="dxa"/>
            <w:gridSpan w:val="4"/>
          </w:tcPr>
          <w:p w14:paraId="574E8630" w14:textId="77777777" w:rsidR="00956B57" w:rsidRPr="00C4572A" w:rsidRDefault="00956B57" w:rsidP="00956B57">
            <w:pPr>
              <w:pStyle w:val="CRCoverPage"/>
              <w:spacing w:after="0"/>
              <w:rPr>
                <w:noProof/>
              </w:rPr>
            </w:pPr>
            <w:r w:rsidRPr="00C4572A">
              <w:rPr>
                <w:noProof/>
              </w:rPr>
              <w:t xml:space="preserve"> Test specifications</w:t>
            </w:r>
          </w:p>
        </w:tc>
        <w:tc>
          <w:tcPr>
            <w:tcW w:w="3401" w:type="dxa"/>
            <w:gridSpan w:val="3"/>
            <w:tcBorders>
              <w:right w:val="single" w:sz="4" w:space="0" w:color="auto"/>
            </w:tcBorders>
            <w:shd w:val="pct30" w:color="FFFF00" w:fill="auto"/>
          </w:tcPr>
          <w:p w14:paraId="7A7EB38B" w14:textId="77777777" w:rsidR="00956B57" w:rsidRPr="00C4572A" w:rsidRDefault="00956B57" w:rsidP="00956B57">
            <w:pPr>
              <w:pStyle w:val="CRCoverPage"/>
              <w:spacing w:after="0"/>
              <w:ind w:left="99"/>
              <w:rPr>
                <w:noProof/>
              </w:rPr>
            </w:pPr>
          </w:p>
        </w:tc>
      </w:tr>
      <w:tr w:rsidR="00956B57" w:rsidRPr="00C4572A" w14:paraId="135D7CB1" w14:textId="77777777" w:rsidTr="00956B57">
        <w:tc>
          <w:tcPr>
            <w:tcW w:w="2694" w:type="dxa"/>
            <w:gridSpan w:val="2"/>
            <w:tcBorders>
              <w:left w:val="single" w:sz="4" w:space="0" w:color="auto"/>
            </w:tcBorders>
          </w:tcPr>
          <w:p w14:paraId="3D0D3BEC" w14:textId="77777777" w:rsidR="00956B57" w:rsidRPr="00C4572A" w:rsidRDefault="00956B57" w:rsidP="00956B57">
            <w:pPr>
              <w:pStyle w:val="CRCoverPage"/>
              <w:spacing w:after="0"/>
              <w:rPr>
                <w:b/>
                <w:i/>
                <w:noProof/>
              </w:rPr>
            </w:pPr>
            <w:r w:rsidRPr="00C4572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08F6C" w14:textId="77777777" w:rsidR="00956B57" w:rsidRPr="00C4572A"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AEF09" w14:textId="77777777" w:rsidR="00956B57" w:rsidRPr="00C4572A" w:rsidRDefault="00956B57" w:rsidP="00956B57">
            <w:pPr>
              <w:pStyle w:val="CRCoverPage"/>
              <w:spacing w:after="0"/>
              <w:jc w:val="center"/>
              <w:rPr>
                <w:b/>
                <w:caps/>
                <w:noProof/>
              </w:rPr>
            </w:pPr>
            <w:r w:rsidRPr="00C4572A">
              <w:rPr>
                <w:b/>
                <w:caps/>
                <w:noProof/>
              </w:rPr>
              <w:t>X</w:t>
            </w:r>
          </w:p>
        </w:tc>
        <w:tc>
          <w:tcPr>
            <w:tcW w:w="2977" w:type="dxa"/>
            <w:gridSpan w:val="4"/>
          </w:tcPr>
          <w:p w14:paraId="2AC10D14" w14:textId="77777777" w:rsidR="00956B57" w:rsidRPr="00C4572A" w:rsidRDefault="00956B57" w:rsidP="00956B57">
            <w:pPr>
              <w:pStyle w:val="CRCoverPage"/>
              <w:spacing w:after="0"/>
              <w:rPr>
                <w:noProof/>
              </w:rPr>
            </w:pPr>
            <w:r w:rsidRPr="00C4572A">
              <w:rPr>
                <w:noProof/>
              </w:rPr>
              <w:t xml:space="preserve"> O&amp;M Specifications</w:t>
            </w:r>
          </w:p>
        </w:tc>
        <w:tc>
          <w:tcPr>
            <w:tcW w:w="3401" w:type="dxa"/>
            <w:gridSpan w:val="3"/>
            <w:tcBorders>
              <w:right w:val="single" w:sz="4" w:space="0" w:color="auto"/>
            </w:tcBorders>
            <w:shd w:val="pct30" w:color="FFFF00" w:fill="auto"/>
          </w:tcPr>
          <w:p w14:paraId="4B1F85D1" w14:textId="77777777" w:rsidR="00956B57" w:rsidRPr="00C4572A" w:rsidRDefault="00956B57" w:rsidP="00956B57">
            <w:pPr>
              <w:pStyle w:val="CRCoverPage"/>
              <w:spacing w:after="0"/>
              <w:ind w:left="99"/>
              <w:rPr>
                <w:noProof/>
              </w:rPr>
            </w:pPr>
          </w:p>
        </w:tc>
      </w:tr>
      <w:tr w:rsidR="00956B57" w:rsidRPr="00C4572A" w14:paraId="42B97B3A" w14:textId="77777777" w:rsidTr="00956B57">
        <w:tc>
          <w:tcPr>
            <w:tcW w:w="2694" w:type="dxa"/>
            <w:gridSpan w:val="2"/>
            <w:tcBorders>
              <w:left w:val="single" w:sz="4" w:space="0" w:color="auto"/>
            </w:tcBorders>
          </w:tcPr>
          <w:p w14:paraId="04855D02" w14:textId="77777777" w:rsidR="00956B57" w:rsidRPr="00C4572A" w:rsidRDefault="00956B57" w:rsidP="00956B57">
            <w:pPr>
              <w:pStyle w:val="CRCoverPage"/>
              <w:spacing w:after="0"/>
              <w:rPr>
                <w:b/>
                <w:i/>
                <w:noProof/>
              </w:rPr>
            </w:pPr>
          </w:p>
        </w:tc>
        <w:tc>
          <w:tcPr>
            <w:tcW w:w="6946" w:type="dxa"/>
            <w:gridSpan w:val="9"/>
            <w:tcBorders>
              <w:right w:val="single" w:sz="4" w:space="0" w:color="auto"/>
            </w:tcBorders>
          </w:tcPr>
          <w:p w14:paraId="0B4DCCE1" w14:textId="77777777" w:rsidR="00956B57" w:rsidRPr="00C4572A" w:rsidRDefault="00956B57" w:rsidP="00956B57">
            <w:pPr>
              <w:pStyle w:val="CRCoverPage"/>
              <w:spacing w:after="0"/>
              <w:rPr>
                <w:noProof/>
              </w:rPr>
            </w:pPr>
          </w:p>
        </w:tc>
      </w:tr>
      <w:tr w:rsidR="00956B57" w:rsidRPr="00C4572A" w14:paraId="0C12B73C" w14:textId="77777777" w:rsidTr="00956B57">
        <w:tc>
          <w:tcPr>
            <w:tcW w:w="2694" w:type="dxa"/>
            <w:gridSpan w:val="2"/>
            <w:tcBorders>
              <w:left w:val="single" w:sz="4" w:space="0" w:color="auto"/>
              <w:bottom w:val="single" w:sz="4" w:space="0" w:color="auto"/>
            </w:tcBorders>
          </w:tcPr>
          <w:p w14:paraId="60B92F58" w14:textId="77777777" w:rsidR="00956B57" w:rsidRPr="00C4572A" w:rsidRDefault="00956B57" w:rsidP="00956B57">
            <w:pPr>
              <w:pStyle w:val="CRCoverPage"/>
              <w:tabs>
                <w:tab w:val="right" w:pos="2184"/>
              </w:tabs>
              <w:spacing w:after="0"/>
              <w:rPr>
                <w:b/>
                <w:i/>
                <w:noProof/>
              </w:rPr>
            </w:pPr>
            <w:r w:rsidRPr="00C4572A">
              <w:rPr>
                <w:b/>
                <w:i/>
                <w:noProof/>
              </w:rPr>
              <w:t>Other comments:</w:t>
            </w:r>
          </w:p>
        </w:tc>
        <w:tc>
          <w:tcPr>
            <w:tcW w:w="6946" w:type="dxa"/>
            <w:gridSpan w:val="9"/>
            <w:tcBorders>
              <w:bottom w:val="single" w:sz="4" w:space="0" w:color="auto"/>
              <w:right w:val="single" w:sz="4" w:space="0" w:color="auto"/>
            </w:tcBorders>
            <w:shd w:val="pct30" w:color="FFFF00" w:fill="auto"/>
          </w:tcPr>
          <w:p w14:paraId="3B5A238D" w14:textId="32C757AB" w:rsidR="00C4572A" w:rsidRPr="00C4572A" w:rsidRDefault="00C4572A" w:rsidP="00C4572A">
            <w:pPr>
              <w:rPr>
                <w:rFonts w:ascii="Arial" w:hAnsi="Arial" w:cs="Arial"/>
              </w:rPr>
            </w:pPr>
            <w:r w:rsidRPr="00C4572A">
              <w:rPr>
                <w:rFonts w:ascii="Arial" w:hAnsi="Arial" w:cs="Arial"/>
              </w:rPr>
              <w:t xml:space="preserve">The present CR is an update of </w:t>
            </w:r>
            <w:r w:rsidRPr="00C4572A">
              <w:rPr>
                <w:rFonts w:ascii="Arial" w:hAnsi="Arial" w:cs="Arial"/>
                <w:b/>
                <w:bCs/>
              </w:rPr>
              <w:t xml:space="preserve">R5-212685 </w:t>
            </w:r>
            <w:r w:rsidRPr="00C4572A">
              <w:rPr>
                <w:rFonts w:ascii="Arial" w:hAnsi="Arial" w:cs="Arial"/>
              </w:rPr>
              <w:t>and the outcome of 3 revisions to this document.</w:t>
            </w:r>
          </w:p>
        </w:tc>
      </w:tr>
      <w:tr w:rsidR="00956B57" w:rsidRPr="00C4572A" w14:paraId="1468D3E8" w14:textId="77777777" w:rsidTr="00956B57">
        <w:tc>
          <w:tcPr>
            <w:tcW w:w="2694" w:type="dxa"/>
            <w:gridSpan w:val="2"/>
            <w:tcBorders>
              <w:top w:val="single" w:sz="4" w:space="0" w:color="auto"/>
              <w:bottom w:val="single" w:sz="4" w:space="0" w:color="auto"/>
            </w:tcBorders>
          </w:tcPr>
          <w:p w14:paraId="450C3890" w14:textId="77777777" w:rsidR="00956B57" w:rsidRPr="00C4572A" w:rsidRDefault="00956B57" w:rsidP="00956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2B5E5" w14:textId="77777777" w:rsidR="00956B57" w:rsidRPr="00C4572A" w:rsidRDefault="00956B57" w:rsidP="00956B57">
            <w:pPr>
              <w:pStyle w:val="CRCoverPage"/>
              <w:spacing w:after="0"/>
              <w:ind w:left="100"/>
              <w:rPr>
                <w:noProof/>
                <w:sz w:val="8"/>
                <w:szCs w:val="8"/>
              </w:rPr>
            </w:pPr>
          </w:p>
        </w:tc>
      </w:tr>
      <w:tr w:rsidR="00956B57" w:rsidRPr="00C4572A" w14:paraId="7AF4729C" w14:textId="77777777" w:rsidTr="00956B57">
        <w:tc>
          <w:tcPr>
            <w:tcW w:w="2694" w:type="dxa"/>
            <w:gridSpan w:val="2"/>
            <w:tcBorders>
              <w:top w:val="single" w:sz="4" w:space="0" w:color="auto"/>
              <w:left w:val="single" w:sz="4" w:space="0" w:color="auto"/>
              <w:bottom w:val="single" w:sz="4" w:space="0" w:color="auto"/>
            </w:tcBorders>
          </w:tcPr>
          <w:p w14:paraId="14962A3A" w14:textId="77777777" w:rsidR="00956B57" w:rsidRPr="00C4572A" w:rsidRDefault="00956B57" w:rsidP="00956B57">
            <w:pPr>
              <w:pStyle w:val="CRCoverPage"/>
              <w:tabs>
                <w:tab w:val="right" w:pos="2184"/>
              </w:tabs>
              <w:spacing w:after="0"/>
              <w:rPr>
                <w:b/>
                <w:i/>
                <w:noProof/>
              </w:rPr>
            </w:pPr>
            <w:r w:rsidRPr="00C457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EA1DD" w14:textId="77777777" w:rsidR="00956B57" w:rsidRPr="00C4572A" w:rsidRDefault="00956B57" w:rsidP="00956B57">
            <w:pPr>
              <w:pStyle w:val="CRCoverPage"/>
              <w:spacing w:after="0"/>
              <w:ind w:left="100"/>
              <w:rPr>
                <w:noProof/>
              </w:rPr>
            </w:pPr>
          </w:p>
        </w:tc>
      </w:tr>
    </w:tbl>
    <w:p w14:paraId="0EDDD298" w14:textId="77777777" w:rsidR="00956B57" w:rsidRPr="00C4572A" w:rsidRDefault="00956B57" w:rsidP="00956B57">
      <w:pPr>
        <w:pStyle w:val="CRCoverPage"/>
        <w:spacing w:after="0"/>
        <w:rPr>
          <w:noProof/>
          <w:sz w:val="8"/>
          <w:szCs w:val="8"/>
        </w:rPr>
      </w:pPr>
    </w:p>
    <w:p w14:paraId="6EE4D7E0" w14:textId="77777777" w:rsidR="00956B57" w:rsidRPr="00C4572A" w:rsidRDefault="00956B57" w:rsidP="00956B57">
      <w:pPr>
        <w:rPr>
          <w:noProof/>
        </w:rPr>
        <w:sectPr w:rsidR="00956B57" w:rsidRPr="00C4572A">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5C3A913A" w14:textId="77777777" w:rsidR="00956B57" w:rsidRPr="00C4572A" w:rsidRDefault="00956B57" w:rsidP="00956B57">
      <w:pPr>
        <w:pStyle w:val="HT6"/>
        <w:rPr>
          <w:lang w:eastAsia="en-US"/>
        </w:rPr>
      </w:pPr>
    </w:p>
    <w:p w14:paraId="2539D743" w14:textId="0CFC2A65" w:rsidR="00765ABA" w:rsidRPr="00C4572A" w:rsidRDefault="00765ABA" w:rsidP="00765ABA">
      <w:pPr>
        <w:pStyle w:val="Heading8"/>
      </w:pPr>
      <w:r w:rsidRPr="00C4572A">
        <w:t>Annex C (informative): Calculation of test frequencies</w:t>
      </w:r>
      <w:bookmarkEnd w:id="16"/>
      <w:bookmarkEnd w:id="17"/>
    </w:p>
    <w:p w14:paraId="3703F73D" w14:textId="77777777" w:rsidR="006B511C" w:rsidRPr="00C4572A" w:rsidRDefault="006B511C" w:rsidP="006B511C">
      <w:pPr>
        <w:pStyle w:val="Heading1"/>
        <w:rPr>
          <w:lang w:eastAsia="ja-JP"/>
        </w:rPr>
      </w:pPr>
      <w:r w:rsidRPr="00C4572A">
        <w:rPr>
          <w:lang w:eastAsia="ja-JP"/>
        </w:rPr>
        <w:t>C.0</w:t>
      </w:r>
      <w:r w:rsidRPr="00C4572A">
        <w:rPr>
          <w:lang w:eastAsia="ja-JP"/>
        </w:rPr>
        <w:tab/>
        <w:t>General</w:t>
      </w:r>
    </w:p>
    <w:p w14:paraId="2E30A718" w14:textId="77777777" w:rsidR="006B511C" w:rsidRPr="00C4572A" w:rsidRDefault="00765ABA" w:rsidP="006B511C">
      <w:r w:rsidRPr="00C4572A">
        <w:t xml:space="preserve">Test frequencies are defined in clause 4.3.1 with extensions for signalling test cases in clause 6.2.3. This annex gives a guideline to determine these test frequencies </w:t>
      </w:r>
      <w:r w:rsidR="001D4FD8" w:rsidRPr="00C4572A">
        <w:t xml:space="preserve">and the associated signalling parameters </w:t>
      </w:r>
      <w:r w:rsidRPr="00C4572A">
        <w:t xml:space="preserve">for a given </w:t>
      </w:r>
      <w:r w:rsidR="006B511C" w:rsidRPr="00C4572A">
        <w:t xml:space="preserve">NR </w:t>
      </w:r>
      <w:r w:rsidRPr="00C4572A">
        <w:t>band</w:t>
      </w:r>
      <w:r w:rsidR="001D4FD8" w:rsidRPr="00C4572A">
        <w:t xml:space="preserve">, </w:t>
      </w:r>
      <w:r w:rsidR="006B511C" w:rsidRPr="00C4572A">
        <w:t xml:space="preserve">NR </w:t>
      </w:r>
      <w:r w:rsidR="001D4FD8" w:rsidRPr="00C4572A">
        <w:t xml:space="preserve">CA or </w:t>
      </w:r>
      <w:r w:rsidR="006B511C" w:rsidRPr="00C4572A">
        <w:t xml:space="preserve">NR </w:t>
      </w:r>
      <w:r w:rsidR="001D4FD8" w:rsidRPr="00C4572A">
        <w:t>DC band combination</w:t>
      </w:r>
      <w:r w:rsidRPr="00C4572A">
        <w:t>.</w:t>
      </w:r>
    </w:p>
    <w:p w14:paraId="1B870595" w14:textId="77777777" w:rsidR="006B511C" w:rsidRPr="00C4572A" w:rsidRDefault="006B511C" w:rsidP="006B511C">
      <w:r w:rsidRPr="00C4572A">
        <w:t xml:space="preserve">Clause C.1 describes definitions and parameters used by the procedures to determine test frequencies, SS/PBCH Block (SSB) and CORESET#0 configuration </w:t>
      </w:r>
      <w:r w:rsidR="00096EAB" w:rsidRPr="00C4572A">
        <w:t>parameters</w:t>
      </w:r>
      <w:r w:rsidRPr="00C4572A">
        <w:t>.</w:t>
      </w:r>
    </w:p>
    <w:p w14:paraId="25EDF202" w14:textId="77777777" w:rsidR="006B511C" w:rsidRPr="00C4572A" w:rsidRDefault="006B511C" w:rsidP="006B511C">
      <w:r w:rsidRPr="00C4572A">
        <w:t xml:space="preserve">Clause C.2 describes how to calculate test frequencies for symmetric NR bands, asymmetric NR bands, NR CA and NR DC configurations.   </w:t>
      </w:r>
    </w:p>
    <w:p w14:paraId="3469F824" w14:textId="77777777" w:rsidR="006B511C" w:rsidRPr="00C4572A" w:rsidRDefault="006B511C" w:rsidP="006B511C">
      <w:r w:rsidRPr="00C4572A">
        <w:t>Clause C.3.2 describes how to determine the SSB, CORESET#0 and signalling parameters for a PCell.</w:t>
      </w:r>
    </w:p>
    <w:p w14:paraId="60614682" w14:textId="77777777" w:rsidR="00765ABA" w:rsidRPr="00C4572A" w:rsidRDefault="006B511C" w:rsidP="006B511C">
      <w:r w:rsidRPr="00C4572A">
        <w:t>Clause C.3.3 describes how to determine the SSB and signalling parameters for a Cell without CORESET#0.</w:t>
      </w:r>
    </w:p>
    <w:p w14:paraId="0EDAC35E" w14:textId="77777777" w:rsidR="00765ABA" w:rsidRPr="00C4572A" w:rsidRDefault="00765ABA" w:rsidP="00765ABA">
      <w:pPr>
        <w:pStyle w:val="Heading1"/>
        <w:rPr>
          <w:lang w:eastAsia="ja-JP"/>
        </w:rPr>
      </w:pPr>
      <w:bookmarkStart w:id="19" w:name="_Toc21354331"/>
      <w:bookmarkStart w:id="20" w:name="_Toc27749986"/>
      <w:r w:rsidRPr="00C4572A">
        <w:rPr>
          <w:lang w:eastAsia="ja-JP"/>
        </w:rPr>
        <w:t>C.1</w:t>
      </w:r>
      <w:r w:rsidRPr="00C4572A">
        <w:rPr>
          <w:lang w:eastAsia="ja-JP"/>
        </w:rPr>
        <w:tab/>
        <w:t>Definitions and Parameters</w:t>
      </w:r>
      <w:bookmarkEnd w:id="19"/>
      <w:bookmarkEnd w:id="20"/>
    </w:p>
    <w:p w14:paraId="7985B454" w14:textId="77777777" w:rsidR="00765ABA" w:rsidRPr="00C4572A" w:rsidRDefault="00765ABA" w:rsidP="00765ABA">
      <w:r w:rsidRPr="00C4572A">
        <w:t xml:space="preserve">Figure C.1-1 shows SSB and </w:t>
      </w:r>
      <w:r w:rsidRPr="00C4572A">
        <w:rPr>
          <w:lang w:eastAsia="zh-CN"/>
        </w:rPr>
        <w:t xml:space="preserve">CORESET#0 </w:t>
      </w:r>
      <w:r w:rsidRPr="00C4572A">
        <w:t>and related parameters.</w:t>
      </w:r>
    </w:p>
    <w:bookmarkStart w:id="21" w:name="_Hlk54671922"/>
    <w:p w14:paraId="1963E9C9" w14:textId="77777777" w:rsidR="00F60ECD" w:rsidRPr="00C4572A" w:rsidRDefault="00C1695C" w:rsidP="00207D75">
      <w:pPr>
        <w:pStyle w:val="TH"/>
      </w:pPr>
      <w:r w:rsidRPr="00C4572A">
        <w:object w:dxaOrig="8227" w:dyaOrig="8281" w14:anchorId="571FF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4pt" o:ole="">
            <v:imagedata r:id="rId16" o:title=""/>
          </v:shape>
          <o:OLEObject Type="Embed" ProgID="Word.Document.12" ShapeID="_x0000_i1025" DrawAspect="Content" ObjectID="_1683702695" r:id="rId17">
            <o:FieldCodes>\s</o:FieldCodes>
          </o:OLEObject>
        </w:object>
      </w:r>
      <w:bookmarkEnd w:id="21"/>
    </w:p>
    <w:p w14:paraId="290C93D2" w14:textId="77777777" w:rsidR="00765ABA" w:rsidRPr="00C4572A" w:rsidRDefault="00765ABA" w:rsidP="001B395D">
      <w:pPr>
        <w:pStyle w:val="TF"/>
      </w:pPr>
      <w:r w:rsidRPr="00C4572A">
        <w:t>Figure C.1-1: location of SSB and CORESET#0 within a channel</w:t>
      </w:r>
    </w:p>
    <w:p w14:paraId="628FA3EC" w14:textId="77777777" w:rsidR="00765ABA" w:rsidRPr="00C4572A" w:rsidRDefault="00765ABA" w:rsidP="00765ABA"/>
    <w:p w14:paraId="3B907D43" w14:textId="77777777" w:rsidR="00060FAF" w:rsidRPr="00C4572A" w:rsidRDefault="00060FAF" w:rsidP="00060FAF">
      <w:r w:rsidRPr="00C4572A">
        <w:t>The parameters referenced in figure C.1-1 are defined in Table C.1-1.</w:t>
      </w:r>
    </w:p>
    <w:p w14:paraId="312235BA" w14:textId="77777777" w:rsidR="00765ABA" w:rsidRPr="00C4572A" w:rsidRDefault="00765ABA" w:rsidP="00765ABA"/>
    <w:p w14:paraId="0873F7DE" w14:textId="77777777" w:rsidR="00060FAF" w:rsidRPr="00C4572A" w:rsidRDefault="00060FAF" w:rsidP="00B239B8">
      <w:pPr>
        <w:pStyle w:val="TH"/>
      </w:pPr>
      <w:r w:rsidRPr="00C4572A">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B511C" w:rsidRPr="00C4572A" w14:paraId="7C7B80C1"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63F8A436" w14:textId="77777777" w:rsidR="006B511C" w:rsidRPr="00C4572A" w:rsidRDefault="006B511C" w:rsidP="009A6B84">
            <w:pPr>
              <w:pStyle w:val="TAH"/>
            </w:pPr>
            <w:r w:rsidRPr="00C4572A">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4C09E08" w14:textId="77777777" w:rsidR="006B511C" w:rsidRPr="00C4572A" w:rsidRDefault="006B511C" w:rsidP="009A6B84">
            <w:pPr>
              <w:pStyle w:val="TAH"/>
            </w:pPr>
            <w:r w:rsidRPr="00C4572A">
              <w:t>Description</w:t>
            </w:r>
          </w:p>
        </w:tc>
      </w:tr>
      <w:tr w:rsidR="00F60ECD" w:rsidRPr="00C4572A" w14:paraId="266A271F"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290762E0" w14:textId="77777777" w:rsidR="00F60ECD" w:rsidRPr="00C4572A" w:rsidRDefault="00F60ECD" w:rsidP="00154F74">
            <w:pPr>
              <w:pStyle w:val="TAL"/>
            </w:pPr>
            <w:r w:rsidRPr="00C4572A">
              <w:t>FPointA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B690178" w14:textId="77777777" w:rsidR="00F60ECD" w:rsidRPr="00C4572A" w:rsidRDefault="00F60ECD" w:rsidP="00F60ECD">
            <w:pPr>
              <w:pStyle w:val="TAL"/>
            </w:pPr>
            <w:r w:rsidRPr="00C4572A">
              <w:t>Reference Point A frequency.</w:t>
            </w:r>
          </w:p>
        </w:tc>
      </w:tr>
      <w:tr w:rsidR="006B511C" w:rsidRPr="00C4572A" w14:paraId="6120A126" w14:textId="77777777" w:rsidTr="00E043FA">
        <w:tc>
          <w:tcPr>
            <w:tcW w:w="2122" w:type="dxa"/>
            <w:shd w:val="clear" w:color="auto" w:fill="auto"/>
          </w:tcPr>
          <w:p w14:paraId="516B9186"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F</w:t>
            </w:r>
            <w:r w:rsidRPr="00C4572A">
              <w:rPr>
                <w:rFonts w:ascii="Arial" w:hAnsi="Arial"/>
                <w:sz w:val="18"/>
                <w:vertAlign w:val="subscript"/>
                <w:lang w:eastAsia="en-US"/>
              </w:rPr>
              <w:t>carrier</w:t>
            </w:r>
          </w:p>
        </w:tc>
        <w:tc>
          <w:tcPr>
            <w:tcW w:w="6894" w:type="dxa"/>
            <w:shd w:val="clear" w:color="auto" w:fill="auto"/>
          </w:tcPr>
          <w:p w14:paraId="26BAA38A"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F</w:t>
            </w:r>
            <w:r w:rsidRPr="00C4572A">
              <w:rPr>
                <w:rFonts w:ascii="Arial" w:hAnsi="Arial"/>
                <w:sz w:val="18"/>
                <w:vertAlign w:val="subscript"/>
                <w:lang w:eastAsia="en-US"/>
              </w:rPr>
              <w:t>carrier</w:t>
            </w:r>
            <w:r w:rsidRPr="00C4572A">
              <w:rPr>
                <w:rFonts w:ascii="Arial" w:hAnsi="Arial"/>
                <w:sz w:val="18"/>
                <w:lang w:eastAsia="en-US"/>
              </w:rPr>
              <w:t xml:space="preserve">  </w:t>
            </w:r>
            <w:bookmarkStart w:id="22" w:name="_Hlk31790584"/>
            <w:r w:rsidRPr="00C4572A">
              <w:rPr>
                <w:rFonts w:ascii="Arial" w:hAnsi="Arial"/>
                <w:sz w:val="18"/>
                <w:lang w:eastAsia="en-US"/>
              </w:rPr>
              <w:t xml:space="preserve">is the centre frequency of a carrier </w:t>
            </w:r>
            <w:bookmarkEnd w:id="22"/>
            <w:r w:rsidRPr="00C4572A">
              <w:rPr>
                <w:rFonts w:ascii="Arial" w:hAnsi="Arial"/>
                <w:sz w:val="18"/>
                <w:lang w:eastAsia="en-US"/>
              </w:rPr>
              <w:t>corresponding to its NR-ARFCN value.</w:t>
            </w:r>
          </w:p>
        </w:tc>
      </w:tr>
      <w:tr w:rsidR="006B511C" w:rsidRPr="00C4572A" w14:paraId="4399CDC3" w14:textId="77777777" w:rsidTr="00E043FA">
        <w:tc>
          <w:tcPr>
            <w:tcW w:w="2122" w:type="dxa"/>
            <w:shd w:val="clear" w:color="auto" w:fill="auto"/>
          </w:tcPr>
          <w:p w14:paraId="3BD31B9A"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F</w:t>
            </w:r>
            <w:r w:rsidRPr="00C4572A">
              <w:rPr>
                <w:rFonts w:ascii="Arial" w:hAnsi="Arial"/>
                <w:sz w:val="18"/>
                <w:vertAlign w:val="subscript"/>
                <w:lang w:eastAsia="en-US"/>
              </w:rPr>
              <w:t>carrierLow</w:t>
            </w:r>
          </w:p>
        </w:tc>
        <w:tc>
          <w:tcPr>
            <w:tcW w:w="6894" w:type="dxa"/>
            <w:shd w:val="clear" w:color="auto" w:fill="auto"/>
          </w:tcPr>
          <w:p w14:paraId="2CD6B2E5"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F</w:t>
            </w:r>
            <w:r w:rsidRPr="00C4572A">
              <w:rPr>
                <w:rFonts w:ascii="Arial" w:hAnsi="Arial"/>
                <w:sz w:val="18"/>
                <w:vertAlign w:val="subscript"/>
                <w:lang w:eastAsia="en-US"/>
              </w:rPr>
              <w:t>carrierLow</w:t>
            </w:r>
            <w:r w:rsidRPr="00C4572A">
              <w:rPr>
                <w:rFonts w:ascii="Arial" w:hAnsi="Arial"/>
                <w:sz w:val="18"/>
                <w:lang w:eastAsia="en-US"/>
              </w:rPr>
              <w:t xml:space="preserve">  is the centre frequency of lowest subcarrier of the carrier.</w:t>
            </w:r>
            <w:r w:rsidRPr="00C4572A">
              <w:rPr>
                <w:rFonts w:ascii="Arial" w:hAnsi="Arial"/>
                <w:sz w:val="18"/>
                <w:lang w:eastAsia="en-US"/>
              </w:rPr>
              <w:br/>
              <w:t>F</w:t>
            </w:r>
            <w:r w:rsidRPr="00C4572A">
              <w:rPr>
                <w:rFonts w:ascii="Arial" w:hAnsi="Arial"/>
                <w:sz w:val="18"/>
                <w:vertAlign w:val="subscript"/>
                <w:lang w:eastAsia="en-US"/>
              </w:rPr>
              <w:t>carrierLow</w:t>
            </w:r>
            <w:r w:rsidRPr="00C4572A">
              <w:rPr>
                <w:rFonts w:ascii="Arial" w:hAnsi="Arial"/>
                <w:sz w:val="18"/>
                <w:lang w:eastAsia="en-US"/>
              </w:rPr>
              <w:t xml:space="preserve"> = </w:t>
            </w:r>
            <w:bookmarkStart w:id="23" w:name="_Hlk31790518"/>
            <w:r w:rsidRPr="00C4572A">
              <w:rPr>
                <w:rFonts w:ascii="Arial" w:hAnsi="Arial"/>
                <w:sz w:val="18"/>
                <w:lang w:eastAsia="en-US"/>
              </w:rPr>
              <w:t>F</w:t>
            </w:r>
            <w:r w:rsidRPr="00C4572A">
              <w:rPr>
                <w:rFonts w:ascii="Arial" w:hAnsi="Arial"/>
                <w:sz w:val="18"/>
                <w:vertAlign w:val="subscript"/>
                <w:lang w:eastAsia="en-US"/>
              </w:rPr>
              <w:t>carrier</w:t>
            </w:r>
            <w:r w:rsidRPr="00C4572A">
              <w:rPr>
                <w:rFonts w:ascii="Arial" w:hAnsi="Arial"/>
                <w:sz w:val="18"/>
                <w:lang w:eastAsia="en-US"/>
              </w:rPr>
              <w:t xml:space="preserve"> - 12 * SCS</w:t>
            </w:r>
            <w:r w:rsidRPr="00C4572A">
              <w:rPr>
                <w:rFonts w:ascii="Arial" w:hAnsi="Arial"/>
                <w:sz w:val="18"/>
                <w:vertAlign w:val="subscript"/>
                <w:lang w:eastAsia="en-US"/>
              </w:rPr>
              <w:t>Carrier</w:t>
            </w:r>
            <w:r w:rsidRPr="00C4572A">
              <w:rPr>
                <w:rFonts w:ascii="Arial" w:hAnsi="Arial"/>
                <w:sz w:val="18"/>
                <w:lang w:eastAsia="en-US"/>
              </w:rPr>
              <w:t xml:space="preserve"> * (N</w:t>
            </w:r>
            <w:r w:rsidRPr="00C4572A">
              <w:rPr>
                <w:rFonts w:ascii="Arial" w:hAnsi="Arial"/>
                <w:sz w:val="18"/>
                <w:vertAlign w:val="subscript"/>
                <w:lang w:eastAsia="en-US"/>
              </w:rPr>
              <w:t>RB</w:t>
            </w:r>
            <w:r w:rsidRPr="00C4572A">
              <w:rPr>
                <w:rFonts w:ascii="Arial" w:hAnsi="Arial"/>
                <w:sz w:val="18"/>
                <w:lang w:eastAsia="en-US"/>
              </w:rPr>
              <w:t xml:space="preserve"> / 2) with N</w:t>
            </w:r>
            <w:r w:rsidRPr="00C4572A">
              <w:rPr>
                <w:rFonts w:ascii="Arial" w:hAnsi="Arial"/>
                <w:sz w:val="18"/>
                <w:vertAlign w:val="subscript"/>
                <w:lang w:eastAsia="en-US"/>
              </w:rPr>
              <w:t>RB</w:t>
            </w:r>
            <w:r w:rsidRPr="00C4572A">
              <w:rPr>
                <w:rFonts w:ascii="Arial" w:hAnsi="Arial"/>
                <w:sz w:val="18"/>
                <w:lang w:eastAsia="en-US"/>
              </w:rPr>
              <w:t xml:space="preserve"> according to Table 5.3.2-1 of TS 38.101-1 [7] and TS 38.101-2 [8]</w:t>
            </w:r>
            <w:bookmarkEnd w:id="23"/>
            <w:r w:rsidRPr="00C4572A">
              <w:rPr>
                <w:rFonts w:ascii="Arial" w:hAnsi="Arial"/>
                <w:sz w:val="18"/>
                <w:lang w:eastAsia="en-US"/>
              </w:rPr>
              <w:t xml:space="preserve"> for the channel bandwidth of the carrier.</w:t>
            </w:r>
          </w:p>
        </w:tc>
      </w:tr>
      <w:tr w:rsidR="001D4FD8" w:rsidRPr="00C4572A" w14:paraId="0C4A4117" w14:textId="77777777" w:rsidTr="00BA099E">
        <w:tc>
          <w:tcPr>
            <w:tcW w:w="2122" w:type="dxa"/>
            <w:shd w:val="clear" w:color="auto" w:fill="auto"/>
          </w:tcPr>
          <w:p w14:paraId="7E77921F" w14:textId="77777777" w:rsidR="001D4FD8" w:rsidRPr="00C4572A" w:rsidRDefault="006B511C" w:rsidP="00207D75">
            <w:pPr>
              <w:pStyle w:val="TAL"/>
              <w:rPr>
                <w:rFonts w:eastAsia="Yu Mincho"/>
              </w:rPr>
            </w:pPr>
            <w:r w:rsidRPr="00C4572A">
              <w:t>Δ</w:t>
            </w:r>
            <w:r w:rsidR="001D4FD8" w:rsidRPr="00C4572A">
              <w:t>F</w:t>
            </w:r>
            <w:r w:rsidR="001D4FD8" w:rsidRPr="00C4572A">
              <w:rPr>
                <w:vertAlign w:val="subscript"/>
              </w:rPr>
              <w:t>carrierBandwidth</w:t>
            </w:r>
          </w:p>
        </w:tc>
        <w:tc>
          <w:tcPr>
            <w:tcW w:w="6894" w:type="dxa"/>
            <w:shd w:val="clear" w:color="auto" w:fill="auto"/>
          </w:tcPr>
          <w:p w14:paraId="4C2D98C3" w14:textId="77777777" w:rsidR="001D4FD8" w:rsidRPr="00C4572A" w:rsidRDefault="006B511C" w:rsidP="00207D75">
            <w:pPr>
              <w:pStyle w:val="TAL"/>
            </w:pPr>
            <w:r w:rsidRPr="00C4572A">
              <w:t>Δ</w:t>
            </w:r>
            <w:r w:rsidR="001D4FD8" w:rsidRPr="00C4572A">
              <w:t>F</w:t>
            </w:r>
            <w:r w:rsidR="001D4FD8" w:rsidRPr="00C4572A">
              <w:rPr>
                <w:vertAlign w:val="subscript"/>
              </w:rPr>
              <w:t>carrierBandwidth</w:t>
            </w:r>
            <w:r w:rsidR="001D4FD8" w:rsidRPr="00C4572A">
              <w:t xml:space="preserve"> is the carrier’s channel bandwidth as provided in </w:t>
            </w:r>
            <w:r w:rsidR="001D4FD8" w:rsidRPr="00C4572A">
              <w:rPr>
                <w:i/>
              </w:rPr>
              <w:t>carrierBandwidth</w:t>
            </w:r>
            <w:r w:rsidR="001D4FD8" w:rsidRPr="00C4572A">
              <w:t xml:space="preserve"> to the UE (</w:t>
            </w:r>
            <w:r w:rsidR="001D4FD8" w:rsidRPr="00C4572A">
              <w:rPr>
                <w:i/>
              </w:rPr>
              <w:t>SCS-SpecificCarrier</w:t>
            </w:r>
            <w:r w:rsidR="001D4FD8" w:rsidRPr="00C4572A">
              <w:t>)</w:t>
            </w:r>
            <w:r w:rsidRPr="00C4572A">
              <w:t>.</w:t>
            </w:r>
          </w:p>
        </w:tc>
      </w:tr>
      <w:tr w:rsidR="001D4FD8" w:rsidRPr="00C4572A" w14:paraId="2D3A870C" w14:textId="77777777" w:rsidTr="00BA099E">
        <w:tc>
          <w:tcPr>
            <w:tcW w:w="2122" w:type="dxa"/>
            <w:shd w:val="clear" w:color="auto" w:fill="auto"/>
          </w:tcPr>
          <w:p w14:paraId="17AFD770" w14:textId="77777777" w:rsidR="001D4FD8" w:rsidRPr="00C4572A" w:rsidRDefault="006B511C" w:rsidP="00207D75">
            <w:pPr>
              <w:pStyle w:val="TAL"/>
            </w:pPr>
            <w:r w:rsidRPr="00C4572A">
              <w:t>Δ</w:t>
            </w:r>
            <w:r w:rsidR="001D4FD8" w:rsidRPr="00C4572A">
              <w:t>F</w:t>
            </w:r>
            <w:r w:rsidR="001D4FD8" w:rsidRPr="00C4572A">
              <w:rPr>
                <w:vertAlign w:val="subscript"/>
              </w:rPr>
              <w:t>offsetToCarrier</w:t>
            </w:r>
          </w:p>
        </w:tc>
        <w:tc>
          <w:tcPr>
            <w:tcW w:w="6894" w:type="dxa"/>
            <w:shd w:val="clear" w:color="auto" w:fill="auto"/>
          </w:tcPr>
          <w:p w14:paraId="4FE8B37C" w14:textId="77777777" w:rsidR="001D4FD8" w:rsidRPr="00C4572A" w:rsidRDefault="006B511C" w:rsidP="00207D75">
            <w:pPr>
              <w:pStyle w:val="TAL"/>
            </w:pPr>
            <w:r w:rsidRPr="00C4572A">
              <w:t>Δ</w:t>
            </w:r>
            <w:r w:rsidR="001D4FD8" w:rsidRPr="00C4572A">
              <w:t>F</w:t>
            </w:r>
            <w:r w:rsidR="001D4FD8" w:rsidRPr="00C4572A">
              <w:rPr>
                <w:vertAlign w:val="subscript"/>
              </w:rPr>
              <w:t>offsetToCarrier</w:t>
            </w:r>
            <w:r w:rsidR="001D4FD8" w:rsidRPr="00C4572A">
              <w:rPr>
                <w:i/>
              </w:rPr>
              <w:t xml:space="preserve"> </w:t>
            </w:r>
            <w:r w:rsidR="001D4FD8" w:rsidRPr="00C4572A">
              <w:t>is the frequency offset between Point A and the lower edge of the carrier. F</w:t>
            </w:r>
            <w:r w:rsidR="001D4FD8" w:rsidRPr="00C4572A">
              <w:rPr>
                <w:vertAlign w:val="subscript"/>
              </w:rPr>
              <w:t>offsetToCarrier</w:t>
            </w:r>
            <w:r w:rsidR="001D4FD8" w:rsidRPr="00C4572A">
              <w:t xml:space="preserve"> = </w:t>
            </w:r>
            <w:r w:rsidR="001D4FD8" w:rsidRPr="00C4572A">
              <w:rPr>
                <w:i/>
              </w:rPr>
              <w:t>offsetToCarrier</w:t>
            </w:r>
            <w:r w:rsidR="001D4FD8" w:rsidRPr="00C4572A">
              <w:t xml:space="preserve"> * PRB size, where PRB size according to the subcarrier spacing of the carrier. </w:t>
            </w:r>
            <w:r w:rsidR="001D4FD8" w:rsidRPr="00C4572A">
              <w:rPr>
                <w:i/>
              </w:rPr>
              <w:t>offsetToCarrier</w:t>
            </w:r>
            <w:r w:rsidR="001D4FD8" w:rsidRPr="00C4572A">
              <w:t xml:space="preserve"> is signalled to the UE (</w:t>
            </w:r>
            <w:r w:rsidR="001D4FD8" w:rsidRPr="00C4572A">
              <w:rPr>
                <w:i/>
              </w:rPr>
              <w:t>SCS-SpecificCarrier</w:t>
            </w:r>
            <w:r w:rsidR="001D4FD8" w:rsidRPr="00C4572A">
              <w:t>)</w:t>
            </w:r>
            <w:r w:rsidRPr="00C4572A">
              <w:t>.</w:t>
            </w:r>
          </w:p>
        </w:tc>
      </w:tr>
      <w:tr w:rsidR="006B511C" w:rsidRPr="00C4572A" w14:paraId="25C79F78"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95B9986"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F</w:t>
            </w:r>
            <w:r w:rsidRPr="00C4572A">
              <w:rPr>
                <w:rFonts w:ascii="Arial" w:hAnsi="Arial"/>
                <w:sz w:val="18"/>
                <w:vertAlign w:val="subscript"/>
                <w:lang w:eastAsia="en-US"/>
              </w:rPr>
              <w:t>SSref</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1D6C12"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Centre frequency of SSB. For a cell selectable as PCell the F</w:t>
            </w:r>
            <w:r w:rsidRPr="00C4572A">
              <w:rPr>
                <w:rFonts w:ascii="Arial" w:hAnsi="Arial"/>
                <w:sz w:val="18"/>
                <w:vertAlign w:val="subscript"/>
                <w:lang w:eastAsia="en-US"/>
              </w:rPr>
              <w:t>SSref</w:t>
            </w:r>
            <w:r w:rsidRPr="00C4572A">
              <w:rPr>
                <w:rFonts w:ascii="Arial" w:hAnsi="Arial"/>
                <w:sz w:val="18"/>
                <w:lang w:eastAsia="en-US"/>
              </w:rPr>
              <w:t xml:space="preserve"> </w:t>
            </w:r>
            <w:bookmarkStart w:id="24" w:name="_Hlk31865639"/>
            <w:r w:rsidRPr="00C4572A">
              <w:rPr>
                <w:rFonts w:ascii="Arial" w:hAnsi="Arial"/>
                <w:sz w:val="18"/>
                <w:lang w:eastAsia="en-US"/>
              </w:rPr>
              <w:t>corresponds to a valid GSCN value according to clause 5.4.3.1 of TS 38.101-1 [7] and TS 38.101-2 [8].</w:t>
            </w:r>
            <w:bookmarkEnd w:id="24"/>
          </w:p>
        </w:tc>
      </w:tr>
      <w:tr w:rsidR="006B511C" w:rsidRPr="00C4572A" w14:paraId="52CFDEDC" w14:textId="77777777" w:rsidTr="00E043FA">
        <w:tc>
          <w:tcPr>
            <w:tcW w:w="2122" w:type="dxa"/>
            <w:shd w:val="clear" w:color="auto" w:fill="auto"/>
          </w:tcPr>
          <w:p w14:paraId="763D8985"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Δ</w:t>
            </w:r>
            <w:r w:rsidRPr="00C4572A">
              <w:rPr>
                <w:rFonts w:ascii="Calibri" w:eastAsia="Calibri" w:hAnsi="Calibri"/>
                <w:sz w:val="22"/>
                <w:szCs w:val="22"/>
                <w:lang w:eastAsia="en-US"/>
              </w:rPr>
              <w:t>F</w:t>
            </w:r>
            <w:r w:rsidRPr="00C4572A">
              <w:rPr>
                <w:rFonts w:ascii="Calibri" w:eastAsia="Calibri" w:hAnsi="Calibri"/>
                <w:sz w:val="22"/>
                <w:szCs w:val="22"/>
                <w:vertAlign w:val="subscript"/>
                <w:lang w:eastAsia="en-US"/>
              </w:rPr>
              <w:t>Offset(RBs)</w:t>
            </w:r>
          </w:p>
        </w:tc>
        <w:tc>
          <w:tcPr>
            <w:tcW w:w="6894" w:type="dxa"/>
            <w:shd w:val="clear" w:color="auto" w:fill="auto"/>
          </w:tcPr>
          <w:p w14:paraId="31D1A5BC"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Δ</w:t>
            </w:r>
            <w:r w:rsidRPr="00C4572A">
              <w:rPr>
                <w:rFonts w:ascii="Calibri" w:eastAsia="Calibri" w:hAnsi="Calibri"/>
                <w:sz w:val="22"/>
                <w:szCs w:val="22"/>
                <w:lang w:eastAsia="en-US"/>
              </w:rPr>
              <w:t>F</w:t>
            </w:r>
            <w:r w:rsidRPr="00C4572A">
              <w:rPr>
                <w:rFonts w:ascii="Calibri" w:eastAsia="Calibri" w:hAnsi="Calibri"/>
                <w:sz w:val="22"/>
                <w:szCs w:val="22"/>
                <w:vertAlign w:val="subscript"/>
                <w:lang w:eastAsia="en-US"/>
              </w:rPr>
              <w:t>Offset(RBs)</w:t>
            </w:r>
            <w:r w:rsidRPr="00C4572A">
              <w:rPr>
                <w:rFonts w:ascii="Arial" w:hAnsi="Arial"/>
                <w:sz w:val="18"/>
                <w:lang w:eastAsia="en-US"/>
              </w:rPr>
              <w:t xml:space="preserve"> =  12* Offset(RBs) * </w:t>
            </w:r>
            <w:r w:rsidRPr="00C4572A">
              <w:rPr>
                <w:rFonts w:ascii="Arial" w:hAnsi="Arial"/>
                <w:i/>
                <w:sz w:val="18"/>
                <w:lang w:eastAsia="en-US"/>
              </w:rPr>
              <w:t>subCarrierSpacingCommon</w:t>
            </w:r>
            <w:r w:rsidRPr="00C4572A">
              <w:rPr>
                <w:rFonts w:ascii="Arial" w:hAnsi="Arial"/>
                <w:sz w:val="18"/>
                <w:lang w:eastAsia="en-US"/>
              </w:rPr>
              <w:t>, where Offset(RBs) is given in tables 13-1 to 13-10 of TS 38.213 [22].</w:t>
            </w:r>
          </w:p>
        </w:tc>
      </w:tr>
      <w:tr w:rsidR="006B511C" w:rsidRPr="00C4572A" w14:paraId="1693E597" w14:textId="77777777" w:rsidTr="00E043FA">
        <w:tc>
          <w:tcPr>
            <w:tcW w:w="2122" w:type="dxa"/>
            <w:shd w:val="clear" w:color="auto" w:fill="auto"/>
          </w:tcPr>
          <w:p w14:paraId="0BA5754B"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ΔF</w:t>
            </w:r>
            <w:r w:rsidRPr="00C4572A">
              <w:rPr>
                <w:rFonts w:ascii="Arial" w:hAnsi="Arial"/>
                <w:sz w:val="18"/>
                <w:vertAlign w:val="subscript"/>
                <w:lang w:eastAsia="en-US"/>
              </w:rPr>
              <w:t>kSSB</w:t>
            </w:r>
          </w:p>
        </w:tc>
        <w:tc>
          <w:tcPr>
            <w:tcW w:w="6894" w:type="dxa"/>
            <w:shd w:val="clear" w:color="auto" w:fill="auto"/>
          </w:tcPr>
          <w:p w14:paraId="659169C7"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ΔF</w:t>
            </w:r>
            <w:r w:rsidRPr="00C4572A">
              <w:rPr>
                <w:rFonts w:ascii="Arial" w:hAnsi="Arial"/>
                <w:sz w:val="18"/>
                <w:vertAlign w:val="subscript"/>
                <w:lang w:eastAsia="en-US"/>
              </w:rPr>
              <w:t xml:space="preserve">KSSB </w:t>
            </w:r>
            <w:r w:rsidRPr="00C4572A">
              <w:rPr>
                <w:rFonts w:ascii="Arial" w:hAnsi="Arial"/>
                <w:sz w:val="18"/>
                <w:lang w:eastAsia="en-US"/>
              </w:rPr>
              <w:t>= k</w:t>
            </w:r>
            <w:r w:rsidRPr="00C4572A">
              <w:rPr>
                <w:rFonts w:ascii="Arial" w:hAnsi="Arial"/>
                <w:sz w:val="18"/>
                <w:vertAlign w:val="subscript"/>
                <w:lang w:eastAsia="en-US"/>
              </w:rPr>
              <w:t>SSB</w:t>
            </w:r>
            <w:r w:rsidRPr="00C4572A">
              <w:rPr>
                <w:rFonts w:ascii="Arial" w:hAnsi="Arial"/>
                <w:sz w:val="18"/>
                <w:lang w:eastAsia="en-US"/>
              </w:rPr>
              <w:t xml:space="preserve"> * subcarrier spacing of SSB (SCS</w:t>
            </w:r>
            <w:r w:rsidRPr="00C4572A">
              <w:rPr>
                <w:rFonts w:ascii="Arial" w:hAnsi="Arial"/>
                <w:sz w:val="18"/>
                <w:vertAlign w:val="subscript"/>
                <w:lang w:eastAsia="en-US"/>
              </w:rPr>
              <w:t>SSB)</w:t>
            </w:r>
            <w:r w:rsidRPr="00C4572A">
              <w:rPr>
                <w:rFonts w:ascii="Arial" w:hAnsi="Arial"/>
                <w:sz w:val="18"/>
                <w:lang w:eastAsia="en-US"/>
              </w:rPr>
              <w:t>.</w:t>
            </w:r>
          </w:p>
        </w:tc>
      </w:tr>
      <w:tr w:rsidR="001D4FD8" w:rsidRPr="00C4572A" w14:paraId="3DDA689F" w14:textId="77777777" w:rsidTr="00BA099E">
        <w:tc>
          <w:tcPr>
            <w:tcW w:w="2122" w:type="dxa"/>
            <w:shd w:val="clear" w:color="auto" w:fill="auto"/>
          </w:tcPr>
          <w:p w14:paraId="42DB93B8" w14:textId="77777777" w:rsidR="001D4FD8" w:rsidRPr="00C4572A" w:rsidRDefault="006B511C" w:rsidP="00207D75">
            <w:pPr>
              <w:pStyle w:val="TAL"/>
            </w:pPr>
            <w:r w:rsidRPr="00C4572A">
              <w:t>Δ</w:t>
            </w:r>
            <w:r w:rsidR="001D4FD8" w:rsidRPr="00C4572A">
              <w:t>F</w:t>
            </w:r>
            <w:r w:rsidR="001D4FD8" w:rsidRPr="00C4572A">
              <w:rPr>
                <w:vertAlign w:val="subscript"/>
              </w:rPr>
              <w:t>OffsetSSB-CORESET0</w:t>
            </w:r>
          </w:p>
        </w:tc>
        <w:tc>
          <w:tcPr>
            <w:tcW w:w="6894" w:type="dxa"/>
            <w:shd w:val="clear" w:color="auto" w:fill="auto"/>
          </w:tcPr>
          <w:p w14:paraId="7CBEC6B8" w14:textId="77777777" w:rsidR="001D4FD8" w:rsidRPr="00C4572A" w:rsidRDefault="001D4FD8" w:rsidP="00207D75">
            <w:pPr>
              <w:pStyle w:val="TAL"/>
            </w:pPr>
            <w:r w:rsidRPr="00C4572A">
              <w:t>Frequency offset between the lowest subcarrier of the SSB and the lowest subcarrier of CORESET#0</w:t>
            </w:r>
            <w:r w:rsidR="00F938D9" w:rsidRPr="00C4572A">
              <w:t>. ΔF</w:t>
            </w:r>
            <w:r w:rsidR="00F938D9" w:rsidRPr="00C4572A">
              <w:rPr>
                <w:vertAlign w:val="subscript"/>
              </w:rPr>
              <w:t>OffsetSSB-CORESET0</w:t>
            </w:r>
            <w:r w:rsidRPr="00C4572A">
              <w:t xml:space="preserve"> </w:t>
            </w:r>
            <w:r w:rsidR="00F938D9" w:rsidRPr="00C4572A">
              <w:t>= Δ</w:t>
            </w:r>
            <w:r w:rsidRPr="00C4572A">
              <w:rPr>
                <w:rFonts w:ascii="Calibri" w:eastAsia="Calibri" w:hAnsi="Calibri"/>
                <w:sz w:val="22"/>
                <w:szCs w:val="22"/>
              </w:rPr>
              <w:t>F</w:t>
            </w:r>
            <w:r w:rsidRPr="00C4572A">
              <w:rPr>
                <w:rFonts w:ascii="Calibri" w:eastAsia="Calibri" w:hAnsi="Calibri"/>
                <w:sz w:val="22"/>
                <w:szCs w:val="22"/>
                <w:vertAlign w:val="subscript"/>
              </w:rPr>
              <w:t>Offset(RBs)</w:t>
            </w:r>
            <w:r w:rsidRPr="00C4572A">
              <w:t xml:space="preserve"> + </w:t>
            </w:r>
            <w:r w:rsidR="00F938D9" w:rsidRPr="00C4572A">
              <w:t>Δ</w:t>
            </w:r>
            <w:r w:rsidRPr="00C4572A">
              <w:t>F</w:t>
            </w:r>
            <w:r w:rsidR="00F938D9" w:rsidRPr="00C4572A">
              <w:rPr>
                <w:vertAlign w:val="subscript"/>
              </w:rPr>
              <w:t>k</w:t>
            </w:r>
            <w:r w:rsidRPr="00C4572A">
              <w:rPr>
                <w:vertAlign w:val="subscript"/>
              </w:rPr>
              <w:t>SSB.</w:t>
            </w:r>
          </w:p>
        </w:tc>
      </w:tr>
      <w:tr w:rsidR="001D4FD8" w:rsidRPr="00C4572A" w14:paraId="683F689F" w14:textId="77777777" w:rsidTr="00BA099E">
        <w:tc>
          <w:tcPr>
            <w:tcW w:w="2122" w:type="dxa"/>
            <w:shd w:val="clear" w:color="auto" w:fill="auto"/>
          </w:tcPr>
          <w:p w14:paraId="7EEC6543" w14:textId="77777777" w:rsidR="001D4FD8" w:rsidRPr="00C4572A" w:rsidRDefault="006B511C" w:rsidP="00207D75">
            <w:pPr>
              <w:pStyle w:val="TAL"/>
            </w:pPr>
            <w:r w:rsidRPr="00C4572A">
              <w:t>Δ</w:t>
            </w:r>
            <w:r w:rsidR="001D4FD8" w:rsidRPr="00C4572A">
              <w:t>F</w:t>
            </w:r>
            <w:r w:rsidR="001D4FD8" w:rsidRPr="00C4572A">
              <w:rPr>
                <w:vertAlign w:val="subscript"/>
              </w:rPr>
              <w:t>OffsetCORESET</w:t>
            </w:r>
            <w:r w:rsidR="00F938D9" w:rsidRPr="00C4572A">
              <w:rPr>
                <w:vertAlign w:val="subscript"/>
              </w:rPr>
              <w:t>-</w:t>
            </w:r>
            <w:r w:rsidR="001D4FD8" w:rsidRPr="00C4572A">
              <w:rPr>
                <w:vertAlign w:val="subscript"/>
              </w:rPr>
              <w:t>0-Carrier</w:t>
            </w:r>
          </w:p>
        </w:tc>
        <w:tc>
          <w:tcPr>
            <w:tcW w:w="6894" w:type="dxa"/>
            <w:shd w:val="clear" w:color="auto" w:fill="auto"/>
          </w:tcPr>
          <w:p w14:paraId="4DF5C2CF" w14:textId="77777777" w:rsidR="001D4FD8" w:rsidRPr="00C4572A" w:rsidRDefault="001D4FD8" w:rsidP="00207D75">
            <w:pPr>
              <w:pStyle w:val="TAL"/>
              <w:rPr>
                <w:i/>
                <w:vertAlign w:val="subscript"/>
              </w:rPr>
            </w:pPr>
            <w:r w:rsidRPr="00C4572A">
              <w:rPr>
                <w:lang w:eastAsia="en-US"/>
              </w:rPr>
              <w:t>Frequency offset, F</w:t>
            </w:r>
            <w:r w:rsidRPr="00C4572A">
              <w:rPr>
                <w:vertAlign w:val="subscript"/>
                <w:lang w:eastAsia="en-US"/>
              </w:rPr>
              <w:t>OffsetCORESET#0-Carrier</w:t>
            </w:r>
            <w:r w:rsidRPr="00C4572A">
              <w:rPr>
                <w:lang w:eastAsia="en-US"/>
              </w:rPr>
              <w:t>, between the lowest subcarrier of CORESET#0 and the lowest subcarrier</w:t>
            </w:r>
            <w:r w:rsidR="00F938D9" w:rsidRPr="00C4572A">
              <w:t xml:space="preserve"> of the carrier</w:t>
            </w:r>
            <w:r w:rsidRPr="00C4572A">
              <w:rPr>
                <w:lang w:eastAsia="en-US"/>
              </w:rPr>
              <w:t>.</w:t>
            </w:r>
          </w:p>
        </w:tc>
      </w:tr>
      <w:tr w:rsidR="001D4FD8" w:rsidRPr="00C4572A" w14:paraId="6638F2F8" w14:textId="77777777" w:rsidTr="00BA099E">
        <w:tc>
          <w:tcPr>
            <w:tcW w:w="2122" w:type="dxa"/>
            <w:shd w:val="clear" w:color="auto" w:fill="auto"/>
          </w:tcPr>
          <w:p w14:paraId="639D8B67" w14:textId="77777777" w:rsidR="001D4FD8" w:rsidRPr="00C4572A" w:rsidRDefault="006B511C" w:rsidP="00207D75">
            <w:pPr>
              <w:pStyle w:val="TAL"/>
            </w:pPr>
            <w:r w:rsidRPr="00C4572A">
              <w:t>Δ</w:t>
            </w:r>
            <w:r w:rsidR="001D4FD8" w:rsidRPr="00C4572A">
              <w:t>F</w:t>
            </w:r>
            <w:r w:rsidR="001D4FD8" w:rsidRPr="00C4572A">
              <w:rPr>
                <w:vertAlign w:val="subscript"/>
              </w:rPr>
              <w:t>OffsetSSB-Carrier</w:t>
            </w:r>
          </w:p>
        </w:tc>
        <w:tc>
          <w:tcPr>
            <w:tcW w:w="6894" w:type="dxa"/>
            <w:shd w:val="clear" w:color="auto" w:fill="auto"/>
          </w:tcPr>
          <w:p w14:paraId="2DF9E0FC" w14:textId="77777777" w:rsidR="001D4FD8" w:rsidRPr="00C4572A" w:rsidRDefault="001D4FD8" w:rsidP="00207D75">
            <w:pPr>
              <w:pStyle w:val="TAL"/>
              <w:rPr>
                <w:i/>
              </w:rPr>
            </w:pPr>
            <w:r w:rsidRPr="00C4572A">
              <w:rPr>
                <w:lang w:eastAsia="en-US"/>
              </w:rPr>
              <w:t>Frequency offset between the lowest subcarrier of the SSB and the lowest subcarrier of the carrier</w:t>
            </w:r>
            <w:r w:rsidR="00F938D9" w:rsidRPr="00C4572A">
              <w:rPr>
                <w:lang w:eastAsia="en-US"/>
              </w:rPr>
              <w:t>.</w:t>
            </w:r>
          </w:p>
        </w:tc>
      </w:tr>
      <w:tr w:rsidR="006B511C" w:rsidRPr="00C4572A" w14:paraId="0D68FA5A"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1CE029D"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F</w:t>
            </w:r>
            <w:r w:rsidRPr="00C4572A">
              <w:rPr>
                <w:rFonts w:ascii="Arial" w:hAnsi="Arial"/>
                <w:sz w:val="18"/>
                <w:vertAlign w:val="subscript"/>
                <w:lang w:eastAsia="en-US"/>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74717CD" w14:textId="77777777" w:rsidR="006B511C" w:rsidRPr="00C4572A" w:rsidRDefault="00096EAB"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Centre</w:t>
            </w:r>
            <w:r w:rsidR="006B511C" w:rsidRPr="00C4572A">
              <w:rPr>
                <w:rFonts w:ascii="Arial" w:hAnsi="Arial"/>
                <w:sz w:val="18"/>
                <w:lang w:eastAsia="en-US"/>
              </w:rPr>
              <w:t xml:space="preserve"> frequency of subcarrier 0 of CORESET#0.</w:t>
            </w:r>
          </w:p>
        </w:tc>
      </w:tr>
      <w:tr w:rsidR="006B511C" w:rsidRPr="00C4572A" w14:paraId="296EE172"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0F59113C"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F</w:t>
            </w:r>
            <w:r w:rsidRPr="00C4572A">
              <w:rPr>
                <w:rFonts w:ascii="Arial" w:hAnsi="Arial"/>
                <w:sz w:val="18"/>
                <w:vertAlign w:val="subscript"/>
                <w:lang w:eastAsia="en-US"/>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6F6E9A9" w14:textId="77777777" w:rsidR="006B511C" w:rsidRPr="00C4572A" w:rsidRDefault="006B511C" w:rsidP="006B511C">
            <w:pPr>
              <w:keepNext/>
              <w:keepLines/>
              <w:overflowPunct/>
              <w:autoSpaceDE/>
              <w:autoSpaceDN/>
              <w:adjustRightInd/>
              <w:spacing w:after="0"/>
              <w:textAlignment w:val="auto"/>
              <w:rPr>
                <w:rFonts w:ascii="Arial" w:hAnsi="Arial"/>
                <w:sz w:val="18"/>
                <w:lang w:eastAsia="en-US"/>
              </w:rPr>
            </w:pPr>
            <w:r w:rsidRPr="00C4572A">
              <w:rPr>
                <w:rFonts w:ascii="Arial" w:hAnsi="Arial"/>
                <w:sz w:val="18"/>
                <w:lang w:eastAsia="en-US"/>
              </w:rPr>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F60ECD" w:rsidRPr="00C4572A" w14:paraId="6E8DCFEE"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1DCB9F38" w14:textId="77777777" w:rsidR="00F60ECD" w:rsidRPr="00C4572A" w:rsidRDefault="006B511C" w:rsidP="00154F74">
            <w:pPr>
              <w:pStyle w:val="TAL"/>
            </w:pPr>
            <w:r w:rsidRPr="00C4572A">
              <w:t>Δ</w:t>
            </w:r>
            <w:r w:rsidR="00F60ECD" w:rsidRPr="00C4572A">
              <w:t>F</w:t>
            </w:r>
            <w:r w:rsidR="00F60ECD" w:rsidRPr="00C4572A">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7A7E1CA" w14:textId="77777777" w:rsidR="00F60ECD" w:rsidRPr="00C4572A" w:rsidRDefault="00F60ECD" w:rsidP="00F60ECD">
            <w:pPr>
              <w:pStyle w:val="TAL"/>
              <w:rPr>
                <w:lang w:eastAsia="en-US"/>
              </w:rPr>
            </w:pPr>
            <w:r w:rsidRPr="00C4572A">
              <w:rPr>
                <w:lang w:eastAsia="en-US"/>
              </w:rPr>
              <w:t xml:space="preserve">Frequency offset between </w:t>
            </w:r>
            <w:r w:rsidR="00F938D9" w:rsidRPr="00C4572A">
              <w:t>F</w:t>
            </w:r>
            <w:r w:rsidR="00F938D9" w:rsidRPr="00C4572A">
              <w:rPr>
                <w:vertAlign w:val="subscript"/>
              </w:rPr>
              <w:t>OffsetToPointA</w:t>
            </w:r>
            <w:r w:rsidR="00F938D9" w:rsidRPr="00C4572A">
              <w:t xml:space="preserve"> and </w:t>
            </w:r>
            <w:r w:rsidRPr="00C4572A">
              <w:rPr>
                <w:lang w:eastAsia="en-US"/>
              </w:rPr>
              <w:t>point A</w:t>
            </w:r>
            <w:r w:rsidR="00F938D9" w:rsidRPr="00C4572A">
              <w:t>. ΔF</w:t>
            </w:r>
            <w:r w:rsidR="00F938D9" w:rsidRPr="00C4572A">
              <w:rPr>
                <w:vertAlign w:val="subscript"/>
              </w:rPr>
              <w:t>OffsetToPointA</w:t>
            </w:r>
            <w:r w:rsidR="00F938D9" w:rsidRPr="00C4572A">
              <w:t xml:space="preserve"> = </w:t>
            </w:r>
            <w:r w:rsidR="00F938D9" w:rsidRPr="00C4572A">
              <w:rPr>
                <w:i/>
                <w:iCs/>
              </w:rPr>
              <w:t>offsetToPointA</w:t>
            </w:r>
            <w:r w:rsidR="00F938D9" w:rsidRPr="00C4572A">
              <w:t xml:space="preserve"> * {</w:t>
            </w:r>
            <w:r w:rsidRPr="00C4572A">
              <w:rPr>
                <w:lang w:eastAsia="en-US"/>
              </w:rPr>
              <w:t xml:space="preserve">15 kHz </w:t>
            </w:r>
            <w:r w:rsidR="00F938D9" w:rsidRPr="00C4572A">
              <w:t xml:space="preserve">for </w:t>
            </w:r>
            <w:r w:rsidRPr="00C4572A">
              <w:rPr>
                <w:lang w:eastAsia="en-US"/>
              </w:rPr>
              <w:t>FR1</w:t>
            </w:r>
            <w:r w:rsidR="00F938D9" w:rsidRPr="00C4572A">
              <w:t>;</w:t>
            </w:r>
            <w:r w:rsidRPr="00C4572A">
              <w:rPr>
                <w:lang w:eastAsia="en-US"/>
              </w:rPr>
              <w:t xml:space="preserve"> 60 kHz for FR2</w:t>
            </w:r>
            <w:r w:rsidR="00F938D9" w:rsidRPr="00C4572A">
              <w:t>}</w:t>
            </w:r>
            <w:r w:rsidRPr="00C4572A">
              <w:rPr>
                <w:lang w:eastAsia="en-US"/>
              </w:rPr>
              <w:t xml:space="preserve"> (TS 38.211 [29] clause 4.4.4.2).</w:t>
            </w:r>
          </w:p>
        </w:tc>
      </w:tr>
    </w:tbl>
    <w:p w14:paraId="516EDD96" w14:textId="77777777" w:rsidR="001D4FD8" w:rsidRPr="00C4572A" w:rsidRDefault="001D4FD8" w:rsidP="00765ABA"/>
    <w:p w14:paraId="2537B4B6" w14:textId="77777777" w:rsidR="00765ABA" w:rsidRPr="00C4572A" w:rsidRDefault="00060FAF" w:rsidP="00765ABA">
      <w:r w:rsidRPr="00C4572A">
        <w:t>Additional parameters used in this annex are defined in Table C.1-2.</w:t>
      </w:r>
    </w:p>
    <w:p w14:paraId="651C6F33" w14:textId="77777777" w:rsidR="00060FAF" w:rsidRPr="00C4572A" w:rsidRDefault="00060FAF" w:rsidP="00B239B8">
      <w:pPr>
        <w:pStyle w:val="TH"/>
      </w:pPr>
      <w:r w:rsidRPr="00C4572A">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6439"/>
      </w:tblGrid>
      <w:tr w:rsidR="00765ABA" w:rsidRPr="00C4572A" w14:paraId="442F6F38" w14:textId="77777777" w:rsidTr="00F938D9">
        <w:tc>
          <w:tcPr>
            <w:tcW w:w="3268" w:type="dxa"/>
            <w:shd w:val="clear" w:color="auto" w:fill="auto"/>
          </w:tcPr>
          <w:p w14:paraId="0EE2E381" w14:textId="77777777" w:rsidR="00765ABA" w:rsidRPr="00C4572A" w:rsidRDefault="00765ABA" w:rsidP="00765ABA">
            <w:pPr>
              <w:pStyle w:val="TAL"/>
              <w:rPr>
                <w:lang w:eastAsia="en-US"/>
              </w:rPr>
            </w:pPr>
            <w:r w:rsidRPr="00C4572A">
              <w:rPr>
                <w:lang w:eastAsia="en-US"/>
              </w:rPr>
              <w:t>k</w:t>
            </w:r>
            <w:r w:rsidRPr="00C4572A">
              <w:rPr>
                <w:vertAlign w:val="subscript"/>
                <w:lang w:eastAsia="en-US"/>
              </w:rPr>
              <w:t>SSB</w:t>
            </w:r>
          </w:p>
        </w:tc>
        <w:tc>
          <w:tcPr>
            <w:tcW w:w="6589" w:type="dxa"/>
            <w:shd w:val="clear" w:color="auto" w:fill="auto"/>
          </w:tcPr>
          <w:p w14:paraId="313E7586" w14:textId="77777777" w:rsidR="00765ABA" w:rsidRPr="00C4572A" w:rsidRDefault="00765ABA" w:rsidP="00765ABA">
            <w:pPr>
              <w:pStyle w:val="TAL"/>
              <w:rPr>
                <w:lang w:eastAsia="en-US"/>
              </w:rPr>
            </w:pPr>
            <w:r w:rsidRPr="00C4572A">
              <w:rPr>
                <w:lang w:eastAsia="en-US"/>
              </w:rPr>
              <w:t>as defined in TS 38.211 [</w:t>
            </w:r>
            <w:r w:rsidR="00F629E4" w:rsidRPr="00C4572A">
              <w:rPr>
                <w:lang w:eastAsia="en-US"/>
              </w:rPr>
              <w:t>29</w:t>
            </w:r>
            <w:r w:rsidRPr="00C4572A">
              <w:rPr>
                <w:lang w:eastAsia="en-US"/>
              </w:rPr>
              <w:t>] clause 7.4.3.1</w:t>
            </w:r>
          </w:p>
        </w:tc>
      </w:tr>
      <w:tr w:rsidR="00765ABA" w:rsidRPr="00C4572A" w14:paraId="718C5FBF" w14:textId="77777777" w:rsidTr="00F938D9">
        <w:tc>
          <w:tcPr>
            <w:tcW w:w="3268" w:type="dxa"/>
            <w:shd w:val="clear" w:color="auto" w:fill="auto"/>
          </w:tcPr>
          <w:p w14:paraId="6ACA9381" w14:textId="77777777" w:rsidR="00765ABA" w:rsidRPr="00C4572A" w:rsidRDefault="00765ABA" w:rsidP="00765ABA">
            <w:pPr>
              <w:pStyle w:val="TAL"/>
              <w:rPr>
                <w:vertAlign w:val="subscript"/>
                <w:lang w:eastAsia="en-US"/>
              </w:rPr>
            </w:pPr>
            <w:r w:rsidRPr="00C4572A">
              <w:rPr>
                <w:lang w:eastAsia="en-US"/>
              </w:rPr>
              <w:t>SCS</w:t>
            </w:r>
            <w:r w:rsidRPr="00C4572A">
              <w:rPr>
                <w:vertAlign w:val="subscript"/>
                <w:lang w:eastAsia="en-US"/>
              </w:rPr>
              <w:t>Carrier</w:t>
            </w:r>
          </w:p>
        </w:tc>
        <w:tc>
          <w:tcPr>
            <w:tcW w:w="6589" w:type="dxa"/>
            <w:shd w:val="clear" w:color="auto" w:fill="auto"/>
          </w:tcPr>
          <w:p w14:paraId="7889A5BC" w14:textId="77777777" w:rsidR="00765ABA" w:rsidRPr="00C4572A" w:rsidRDefault="00765ABA" w:rsidP="00765ABA">
            <w:pPr>
              <w:pStyle w:val="TAL"/>
              <w:rPr>
                <w:rFonts w:eastAsia="Yu Mincho"/>
                <w:lang w:eastAsia="en-US"/>
              </w:rPr>
            </w:pPr>
            <w:r w:rsidRPr="00C4572A">
              <w:rPr>
                <w:lang w:eastAsia="en-US"/>
              </w:rPr>
              <w:t>subcarrier spacing for the carrier</w:t>
            </w:r>
            <w:r w:rsidR="00060FAF" w:rsidRPr="00C4572A">
              <w:t xml:space="preserve"> (</w:t>
            </w:r>
            <w:r w:rsidR="00060FAF" w:rsidRPr="00C4572A">
              <w:rPr>
                <w:i/>
                <w:iCs/>
              </w:rPr>
              <w:t>SCS-SpecificCarrier</w:t>
            </w:r>
            <w:r w:rsidR="00060FAF" w:rsidRPr="00C4572A">
              <w:t>)</w:t>
            </w:r>
            <w:r w:rsidRPr="00C4572A">
              <w:rPr>
                <w:lang w:eastAsia="en-US"/>
              </w:rPr>
              <w:t>:</w:t>
            </w:r>
            <w:r w:rsidRPr="00C4572A">
              <w:rPr>
                <w:lang w:eastAsia="en-US"/>
              </w:rPr>
              <w:br/>
              <w:t>FR1:</w:t>
            </w:r>
            <w:r w:rsidRPr="00C4572A">
              <w:rPr>
                <w:lang w:eastAsia="en-US"/>
              </w:rPr>
              <w:tab/>
              <w:t xml:space="preserve">15kHz, 30kHz or 60kHz according to TS 38.101-1 [7] Table </w:t>
            </w:r>
            <w:r w:rsidRPr="00C4572A">
              <w:rPr>
                <w:rFonts w:eastAsia="Yu Mincho"/>
                <w:lang w:eastAsia="en-US"/>
              </w:rPr>
              <w:t xml:space="preserve">5.3.5-1 </w:t>
            </w:r>
          </w:p>
          <w:p w14:paraId="53A81076" w14:textId="77777777" w:rsidR="00765ABA" w:rsidRPr="00C4572A" w:rsidRDefault="00765ABA" w:rsidP="00765ABA">
            <w:pPr>
              <w:pStyle w:val="TAL"/>
              <w:rPr>
                <w:lang w:eastAsia="en-US"/>
              </w:rPr>
            </w:pPr>
            <w:r w:rsidRPr="00C4572A">
              <w:rPr>
                <w:lang w:eastAsia="en-US"/>
              </w:rPr>
              <w:t>FR2:</w:t>
            </w:r>
            <w:r w:rsidRPr="00C4572A">
              <w:rPr>
                <w:lang w:eastAsia="en-US"/>
              </w:rPr>
              <w:tab/>
              <w:t xml:space="preserve">60kHz or 120kHz according to TS 38.101-2 [8] Table </w:t>
            </w:r>
            <w:r w:rsidRPr="00C4572A">
              <w:rPr>
                <w:rFonts w:eastAsia="Yu Mincho"/>
                <w:lang w:eastAsia="en-US"/>
              </w:rPr>
              <w:t>5.3.5-1</w:t>
            </w:r>
          </w:p>
        </w:tc>
      </w:tr>
      <w:tr w:rsidR="00765ABA" w:rsidRPr="00C4572A" w14:paraId="4E426771" w14:textId="77777777" w:rsidTr="00F938D9">
        <w:tc>
          <w:tcPr>
            <w:tcW w:w="3268" w:type="dxa"/>
            <w:shd w:val="clear" w:color="auto" w:fill="auto"/>
          </w:tcPr>
          <w:p w14:paraId="31421D45" w14:textId="77777777" w:rsidR="00765ABA" w:rsidRPr="00C4572A" w:rsidRDefault="00765ABA" w:rsidP="00765ABA">
            <w:pPr>
              <w:pStyle w:val="TAL"/>
              <w:rPr>
                <w:lang w:eastAsia="en-US"/>
              </w:rPr>
            </w:pPr>
            <w:r w:rsidRPr="00C4572A">
              <w:rPr>
                <w:lang w:eastAsia="en-US"/>
              </w:rPr>
              <w:t>SCS</w:t>
            </w:r>
            <w:r w:rsidRPr="00C4572A">
              <w:rPr>
                <w:vertAlign w:val="subscript"/>
                <w:lang w:eastAsia="en-US"/>
              </w:rPr>
              <w:t>SSB</w:t>
            </w:r>
          </w:p>
        </w:tc>
        <w:tc>
          <w:tcPr>
            <w:tcW w:w="6589" w:type="dxa"/>
            <w:shd w:val="clear" w:color="auto" w:fill="auto"/>
          </w:tcPr>
          <w:p w14:paraId="5069B5B5" w14:textId="77777777" w:rsidR="00765ABA" w:rsidRPr="00C4572A" w:rsidRDefault="00765ABA" w:rsidP="00765ABA">
            <w:pPr>
              <w:pStyle w:val="TAL"/>
              <w:rPr>
                <w:lang w:eastAsia="en-US"/>
              </w:rPr>
            </w:pPr>
            <w:r w:rsidRPr="00C4572A">
              <w:rPr>
                <w:lang w:eastAsia="en-US"/>
              </w:rPr>
              <w:t>SS/PBCH block subcarrier spacing</w:t>
            </w:r>
          </w:p>
          <w:p w14:paraId="026CD233" w14:textId="77777777" w:rsidR="00765ABA" w:rsidRPr="00C4572A" w:rsidRDefault="00765ABA" w:rsidP="00765ABA">
            <w:pPr>
              <w:pStyle w:val="TAL"/>
              <w:rPr>
                <w:rFonts w:eastAsia="Yu Mincho"/>
                <w:lang w:eastAsia="en-US"/>
              </w:rPr>
            </w:pPr>
            <w:r w:rsidRPr="00C4572A">
              <w:rPr>
                <w:lang w:eastAsia="en-US"/>
              </w:rPr>
              <w:t>FR1:</w:t>
            </w:r>
            <w:r w:rsidRPr="00C4572A">
              <w:rPr>
                <w:lang w:eastAsia="en-US"/>
              </w:rPr>
              <w:tab/>
              <w:t xml:space="preserve">15kHz or 30kHz according to TS 38.101-1 [7] Table </w:t>
            </w:r>
            <w:r w:rsidRPr="00C4572A">
              <w:rPr>
                <w:rFonts w:eastAsia="Yu Mincho"/>
                <w:lang w:eastAsia="en-US"/>
              </w:rPr>
              <w:t>5.4.3.3-1</w:t>
            </w:r>
          </w:p>
          <w:p w14:paraId="23C8A228" w14:textId="77777777" w:rsidR="00765ABA" w:rsidRPr="00C4572A" w:rsidRDefault="00765ABA" w:rsidP="00765ABA">
            <w:pPr>
              <w:pStyle w:val="TAL"/>
              <w:rPr>
                <w:rFonts w:eastAsia="Yu Mincho"/>
                <w:lang w:eastAsia="en-US"/>
              </w:rPr>
            </w:pPr>
            <w:r w:rsidRPr="00C4572A">
              <w:rPr>
                <w:lang w:eastAsia="en-US"/>
              </w:rPr>
              <w:t>FR2:</w:t>
            </w:r>
            <w:r w:rsidRPr="00C4572A">
              <w:rPr>
                <w:lang w:eastAsia="en-US"/>
              </w:rPr>
              <w:tab/>
              <w:t xml:space="preserve">120kHz or 240kHz according to TS 38.101-2 [8] Table </w:t>
            </w:r>
            <w:r w:rsidRPr="00C4572A">
              <w:rPr>
                <w:rFonts w:eastAsia="Yu Mincho"/>
                <w:lang w:eastAsia="en-US"/>
              </w:rPr>
              <w:t>5.4.3.3-1</w:t>
            </w:r>
          </w:p>
          <w:p w14:paraId="630191C7" w14:textId="77777777" w:rsidR="00765ABA" w:rsidRPr="00C4572A" w:rsidRDefault="00765ABA" w:rsidP="00765ABA">
            <w:pPr>
              <w:pStyle w:val="TAL"/>
              <w:rPr>
                <w:lang w:eastAsia="en-US"/>
              </w:rPr>
            </w:pPr>
            <w:r w:rsidRPr="00C4572A">
              <w:rPr>
                <w:lang w:eastAsia="en-US"/>
              </w:rPr>
              <w:t>NOTE: According to the tables in clause 13 of TS 38.213 [22] not all combinations of SCS</w:t>
            </w:r>
            <w:r w:rsidRPr="00C4572A">
              <w:rPr>
                <w:vertAlign w:val="subscript"/>
                <w:lang w:eastAsia="en-US"/>
              </w:rPr>
              <w:t>SSB</w:t>
            </w:r>
            <w:r w:rsidRPr="00C4572A">
              <w:rPr>
                <w:lang w:eastAsia="en-US"/>
              </w:rPr>
              <w:t xml:space="preserve"> and SCS</w:t>
            </w:r>
            <w:r w:rsidRPr="00C4572A">
              <w:rPr>
                <w:vertAlign w:val="subscript"/>
                <w:lang w:eastAsia="en-US"/>
              </w:rPr>
              <w:t>Carrier</w:t>
            </w:r>
            <w:r w:rsidRPr="00C4572A">
              <w:rPr>
                <w:lang w:eastAsia="en-US"/>
              </w:rPr>
              <w:t xml:space="preserve"> are applicable</w:t>
            </w:r>
            <w:r w:rsidR="00060FAF" w:rsidRPr="00C4572A">
              <w:rPr>
                <w:lang w:eastAsia="en-US"/>
              </w:rPr>
              <w:t>.</w:t>
            </w:r>
          </w:p>
        </w:tc>
      </w:tr>
      <w:tr w:rsidR="001D4FD8" w:rsidRPr="00C4572A" w14:paraId="38115FFE" w14:textId="77777777" w:rsidTr="00F938D9">
        <w:tc>
          <w:tcPr>
            <w:tcW w:w="3268" w:type="dxa"/>
            <w:shd w:val="clear" w:color="auto" w:fill="auto"/>
          </w:tcPr>
          <w:p w14:paraId="64874652" w14:textId="77777777" w:rsidR="001D4FD8" w:rsidRPr="00C4572A" w:rsidRDefault="00F938D9" w:rsidP="001D4FD8">
            <w:pPr>
              <w:pStyle w:val="TAL"/>
              <w:rPr>
                <w:i/>
              </w:rPr>
            </w:pPr>
            <w:r w:rsidRPr="00C4572A">
              <w:t>SCS</w:t>
            </w:r>
            <w:r w:rsidRPr="00C4572A">
              <w:rPr>
                <w:vertAlign w:val="subscript"/>
              </w:rPr>
              <w:t>common</w:t>
            </w:r>
          </w:p>
        </w:tc>
        <w:tc>
          <w:tcPr>
            <w:tcW w:w="6589" w:type="dxa"/>
            <w:shd w:val="clear" w:color="auto" w:fill="auto"/>
          </w:tcPr>
          <w:p w14:paraId="34A1A3B0" w14:textId="77777777" w:rsidR="001D4FD8" w:rsidRPr="00C4572A" w:rsidRDefault="001D4FD8" w:rsidP="001D4FD8">
            <w:pPr>
              <w:pStyle w:val="TAL"/>
            </w:pPr>
            <w:r w:rsidRPr="00C4572A">
              <w:t>Subcarrier spacing for SIB1, Msg.2/4 for initial access, paging and broadcast SI-messages. Provided to the UE in the MIB</w:t>
            </w:r>
            <w:r w:rsidR="00F938D9" w:rsidRPr="00C4572A">
              <w:t xml:space="preserve"> in IE </w:t>
            </w:r>
            <w:r w:rsidR="00F938D9" w:rsidRPr="00C4572A">
              <w:rPr>
                <w:i/>
              </w:rPr>
              <w:t>subCarrierSpacingCommon</w:t>
            </w:r>
            <w:r w:rsidRPr="00C4572A">
              <w:t>.</w:t>
            </w:r>
          </w:p>
        </w:tc>
      </w:tr>
      <w:tr w:rsidR="00F938D9" w:rsidRPr="00C4572A" w14:paraId="73DEBA10" w14:textId="77777777" w:rsidTr="00F938D9">
        <w:tc>
          <w:tcPr>
            <w:tcW w:w="3268" w:type="dxa"/>
            <w:shd w:val="clear" w:color="auto" w:fill="auto"/>
          </w:tcPr>
          <w:p w14:paraId="0D9C70F0" w14:textId="77777777" w:rsidR="00F938D9" w:rsidRPr="00C4572A" w:rsidRDefault="00F938D9" w:rsidP="00F938D9">
            <w:pPr>
              <w:pStyle w:val="TAL"/>
            </w:pPr>
            <w:r w:rsidRPr="00C4572A">
              <w:t>PRB</w:t>
            </w:r>
            <w:r w:rsidRPr="00C4572A">
              <w:rPr>
                <w:vertAlign w:val="subscript"/>
              </w:rPr>
              <w:t>size</w:t>
            </w:r>
          </w:p>
        </w:tc>
        <w:tc>
          <w:tcPr>
            <w:tcW w:w="6589" w:type="dxa"/>
            <w:shd w:val="clear" w:color="auto" w:fill="auto"/>
          </w:tcPr>
          <w:p w14:paraId="45A55C9D" w14:textId="77777777" w:rsidR="00F938D9" w:rsidRPr="00C4572A" w:rsidRDefault="00F938D9" w:rsidP="00F938D9">
            <w:pPr>
              <w:pStyle w:val="TAL"/>
            </w:pPr>
            <w:r w:rsidRPr="00C4572A">
              <w:t>Physical Resource Block size of the carrier = 12 * SCS</w:t>
            </w:r>
            <w:r w:rsidRPr="00C4572A">
              <w:rPr>
                <w:vertAlign w:val="subscript"/>
              </w:rPr>
              <w:t>Carrier</w:t>
            </w:r>
            <w:r w:rsidRPr="00C4572A">
              <w:t>.</w:t>
            </w:r>
          </w:p>
        </w:tc>
      </w:tr>
      <w:tr w:rsidR="00F938D9" w:rsidRPr="00C4572A" w14:paraId="4A6678F3" w14:textId="77777777" w:rsidTr="00F938D9">
        <w:tc>
          <w:tcPr>
            <w:tcW w:w="3268" w:type="dxa"/>
            <w:shd w:val="clear" w:color="auto" w:fill="auto"/>
          </w:tcPr>
          <w:p w14:paraId="4294FF82" w14:textId="77777777" w:rsidR="00F938D9" w:rsidRPr="00C4572A" w:rsidRDefault="00F938D9" w:rsidP="00F938D9">
            <w:pPr>
              <w:pStyle w:val="TAL"/>
            </w:pPr>
            <w:r w:rsidRPr="00C4572A">
              <w:t>CRB</w:t>
            </w:r>
            <w:r w:rsidRPr="00C4572A">
              <w:rPr>
                <w:vertAlign w:val="subscript"/>
              </w:rPr>
              <w:t>size</w:t>
            </w:r>
          </w:p>
        </w:tc>
        <w:tc>
          <w:tcPr>
            <w:tcW w:w="6589" w:type="dxa"/>
            <w:shd w:val="clear" w:color="auto" w:fill="auto"/>
          </w:tcPr>
          <w:p w14:paraId="691AF644" w14:textId="77777777" w:rsidR="00F938D9" w:rsidRPr="00C4572A" w:rsidRDefault="00F938D9" w:rsidP="00F938D9">
            <w:pPr>
              <w:pStyle w:val="TAL"/>
            </w:pPr>
            <w:r w:rsidRPr="00C4572A">
              <w:t>C</w:t>
            </w:r>
            <w:r w:rsidR="00096EAB" w:rsidRPr="00C4572A">
              <w:t>o</w:t>
            </w:r>
            <w:r w:rsidRPr="00C4572A">
              <w:t>mmon Resource Block size = 12 * SCS</w:t>
            </w:r>
            <w:r w:rsidRPr="00C4572A">
              <w:rPr>
                <w:vertAlign w:val="subscript"/>
              </w:rPr>
              <w:t>common</w:t>
            </w:r>
            <w:r w:rsidRPr="00C4572A">
              <w:t>.</w:t>
            </w:r>
          </w:p>
        </w:tc>
      </w:tr>
      <w:tr w:rsidR="00F938D9" w:rsidRPr="00C4572A" w14:paraId="4CB37AB8" w14:textId="77777777" w:rsidTr="00F938D9">
        <w:tc>
          <w:tcPr>
            <w:tcW w:w="3268" w:type="dxa"/>
            <w:shd w:val="clear" w:color="auto" w:fill="auto"/>
          </w:tcPr>
          <w:p w14:paraId="583AF1D8" w14:textId="77777777" w:rsidR="00F938D9" w:rsidRPr="00C4572A" w:rsidRDefault="00F938D9" w:rsidP="00F938D9">
            <w:pPr>
              <w:pStyle w:val="TAL"/>
            </w:pPr>
            <w:r w:rsidRPr="00C4572A">
              <w:t>F</w:t>
            </w:r>
            <w:r w:rsidRPr="00C4572A">
              <w:rPr>
                <w:vertAlign w:val="subscript"/>
              </w:rPr>
              <w:t xml:space="preserve">DL_Low, </w:t>
            </w:r>
            <w:r w:rsidRPr="00C4572A">
              <w:t>F</w:t>
            </w:r>
            <w:r w:rsidRPr="00C4572A">
              <w:rPr>
                <w:vertAlign w:val="subscript"/>
              </w:rPr>
              <w:t>UL_Low</w:t>
            </w:r>
          </w:p>
        </w:tc>
        <w:tc>
          <w:tcPr>
            <w:tcW w:w="6589" w:type="dxa"/>
            <w:shd w:val="clear" w:color="auto" w:fill="auto"/>
          </w:tcPr>
          <w:p w14:paraId="685CD710" w14:textId="77777777" w:rsidR="00F938D9" w:rsidRPr="00C4572A" w:rsidRDefault="00F938D9" w:rsidP="00F938D9">
            <w:pPr>
              <w:pStyle w:val="TAL"/>
            </w:pPr>
            <w:r w:rsidRPr="00C4572A">
              <w:t>Lowest frequency of the downlink and uplink frequency range of the band as defined in clause 5.2 of TS 38.101-1 [7] and TS 38.101-2 [8].</w:t>
            </w:r>
          </w:p>
        </w:tc>
      </w:tr>
      <w:tr w:rsidR="00F938D9" w:rsidRPr="00C4572A" w14:paraId="03BB8FA6" w14:textId="77777777" w:rsidTr="00F938D9">
        <w:tc>
          <w:tcPr>
            <w:tcW w:w="3268" w:type="dxa"/>
            <w:shd w:val="clear" w:color="auto" w:fill="auto"/>
          </w:tcPr>
          <w:p w14:paraId="1C77D2FE" w14:textId="77777777" w:rsidR="00F938D9" w:rsidRPr="00C4572A" w:rsidRDefault="00F938D9" w:rsidP="00F938D9">
            <w:pPr>
              <w:pStyle w:val="TAL"/>
            </w:pPr>
            <w:r w:rsidRPr="00C4572A">
              <w:t>F</w:t>
            </w:r>
            <w:r w:rsidRPr="00C4572A">
              <w:rPr>
                <w:vertAlign w:val="subscript"/>
              </w:rPr>
              <w:t xml:space="preserve">DL_High, </w:t>
            </w:r>
            <w:r w:rsidRPr="00C4572A">
              <w:t>F</w:t>
            </w:r>
            <w:r w:rsidRPr="00C4572A">
              <w:rPr>
                <w:vertAlign w:val="subscript"/>
              </w:rPr>
              <w:t>UL_High</w:t>
            </w:r>
          </w:p>
        </w:tc>
        <w:tc>
          <w:tcPr>
            <w:tcW w:w="6589" w:type="dxa"/>
            <w:shd w:val="clear" w:color="auto" w:fill="auto"/>
          </w:tcPr>
          <w:p w14:paraId="3BE60E33" w14:textId="77777777" w:rsidR="00F938D9" w:rsidRPr="00C4572A" w:rsidRDefault="00F938D9" w:rsidP="00F938D9">
            <w:pPr>
              <w:pStyle w:val="TAL"/>
            </w:pPr>
            <w:r w:rsidRPr="00C4572A">
              <w:t>Highest frequency of the downlink and uplink frequency range of the band as defined in clause 5.2 of TS 38.101-1 [7] and TS 38.101-2 [8].</w:t>
            </w:r>
          </w:p>
        </w:tc>
      </w:tr>
      <w:tr w:rsidR="00F938D9" w:rsidRPr="00C4572A" w14:paraId="5672D4A9" w14:textId="77777777" w:rsidTr="00F938D9">
        <w:tc>
          <w:tcPr>
            <w:tcW w:w="3268" w:type="dxa"/>
            <w:shd w:val="clear" w:color="auto" w:fill="auto"/>
          </w:tcPr>
          <w:p w14:paraId="4D8293F8" w14:textId="77777777" w:rsidR="00F938D9" w:rsidRPr="00C4572A" w:rsidRDefault="00F938D9" w:rsidP="00F938D9">
            <w:pPr>
              <w:pStyle w:val="TAL"/>
            </w:pPr>
            <w:r w:rsidRPr="00C4572A">
              <w:t>ΔF</w:t>
            </w:r>
            <w:r w:rsidRPr="00C4572A">
              <w:rPr>
                <w:vertAlign w:val="subscript"/>
              </w:rPr>
              <w:t>Raster</w:t>
            </w:r>
          </w:p>
        </w:tc>
        <w:tc>
          <w:tcPr>
            <w:tcW w:w="6589" w:type="dxa"/>
            <w:shd w:val="clear" w:color="auto" w:fill="auto"/>
          </w:tcPr>
          <w:p w14:paraId="25736192" w14:textId="77777777" w:rsidR="00F938D9" w:rsidRPr="00C4572A" w:rsidRDefault="00F938D9" w:rsidP="00F938D9">
            <w:pPr>
              <w:pStyle w:val="TAL"/>
            </w:pPr>
            <w:r w:rsidRPr="00C4572A">
              <w:t>Frequency raster of the band as defined in clause 5.4.2.3 of TS 38.101-1 [7] and TS 38.101-2 [8]</w:t>
            </w:r>
            <w:r w:rsidR="0039171F" w:rsidRPr="00C4572A">
              <w:t>.</w:t>
            </w:r>
          </w:p>
        </w:tc>
      </w:tr>
      <w:tr w:rsidR="00F938D9" w:rsidRPr="00C4572A" w14:paraId="246B9BB2" w14:textId="77777777" w:rsidTr="00F938D9">
        <w:tc>
          <w:tcPr>
            <w:tcW w:w="3268" w:type="dxa"/>
            <w:shd w:val="clear" w:color="auto" w:fill="auto"/>
          </w:tcPr>
          <w:p w14:paraId="0E554132" w14:textId="77777777" w:rsidR="00F938D9" w:rsidRPr="00C4572A" w:rsidRDefault="00F938D9" w:rsidP="00F938D9">
            <w:pPr>
              <w:pStyle w:val="TAL"/>
              <w:rPr>
                <w:vertAlign w:val="subscript"/>
              </w:rPr>
            </w:pPr>
            <w:r w:rsidRPr="00C4572A">
              <w:t>BW</w:t>
            </w:r>
            <w:r w:rsidRPr="00C4572A">
              <w:rPr>
                <w:vertAlign w:val="subscript"/>
              </w:rPr>
              <w:t>DL</w:t>
            </w:r>
          </w:p>
        </w:tc>
        <w:tc>
          <w:tcPr>
            <w:tcW w:w="6589" w:type="dxa"/>
            <w:shd w:val="clear" w:color="auto" w:fill="auto"/>
          </w:tcPr>
          <w:p w14:paraId="77B2E0EB" w14:textId="77777777" w:rsidR="00F938D9" w:rsidRPr="00C4572A" w:rsidRDefault="00F938D9" w:rsidP="00F938D9">
            <w:pPr>
              <w:pStyle w:val="TAL"/>
            </w:pPr>
            <w:r w:rsidRPr="00C4572A">
              <w:t>Bandwidth of downlink frequency range of the band.</w:t>
            </w:r>
          </w:p>
        </w:tc>
      </w:tr>
      <w:tr w:rsidR="00F938D9" w:rsidRPr="00C4572A" w14:paraId="7ECD1867" w14:textId="77777777" w:rsidTr="00F938D9">
        <w:tc>
          <w:tcPr>
            <w:tcW w:w="3268" w:type="dxa"/>
            <w:shd w:val="clear" w:color="auto" w:fill="auto"/>
          </w:tcPr>
          <w:p w14:paraId="4F40CD1C" w14:textId="77777777" w:rsidR="00F938D9" w:rsidRPr="00C4572A" w:rsidRDefault="00F938D9" w:rsidP="00F938D9">
            <w:pPr>
              <w:pStyle w:val="TAL"/>
              <w:rPr>
                <w:vertAlign w:val="subscript"/>
              </w:rPr>
            </w:pPr>
            <w:r w:rsidRPr="00C4572A">
              <w:t>BW</w:t>
            </w:r>
            <w:r w:rsidRPr="00C4572A">
              <w:rPr>
                <w:vertAlign w:val="subscript"/>
              </w:rPr>
              <w:t>UL</w:t>
            </w:r>
          </w:p>
        </w:tc>
        <w:tc>
          <w:tcPr>
            <w:tcW w:w="6589" w:type="dxa"/>
            <w:shd w:val="clear" w:color="auto" w:fill="auto"/>
          </w:tcPr>
          <w:p w14:paraId="04099606" w14:textId="77777777" w:rsidR="00F938D9" w:rsidRPr="00C4572A" w:rsidRDefault="00F938D9" w:rsidP="00F938D9">
            <w:pPr>
              <w:pStyle w:val="TAL"/>
            </w:pPr>
            <w:r w:rsidRPr="00C4572A">
              <w:t>Bandwidth of uplink frequency range of the band.</w:t>
            </w:r>
          </w:p>
        </w:tc>
      </w:tr>
      <w:tr w:rsidR="00F938D9" w:rsidRPr="00C4572A" w14:paraId="0B1D13EA"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1D2E186A" w14:textId="77777777" w:rsidR="00F938D9" w:rsidRPr="00C4572A" w:rsidRDefault="00F938D9" w:rsidP="00F938D9">
            <w:pPr>
              <w:pStyle w:val="TAL"/>
            </w:pPr>
            <w:r w:rsidRPr="00C4572A">
              <w:t>CBW</w:t>
            </w:r>
            <w:r w:rsidRPr="00C4572A">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0C6B4AB1" w14:textId="77777777" w:rsidR="00F938D9" w:rsidRPr="00C4572A" w:rsidRDefault="00F938D9" w:rsidP="00F938D9">
            <w:pPr>
              <w:pStyle w:val="TAL"/>
            </w:pPr>
            <w:r w:rsidRPr="00C4572A">
              <w:t xml:space="preserve">Downlink channel bandwidth </w:t>
            </w:r>
            <w:r w:rsidR="0039171F" w:rsidRPr="00C4572A">
              <w:t xml:space="preserve">(MHz) of the carrier </w:t>
            </w:r>
            <w:r w:rsidRPr="00C4572A">
              <w:t>according to Table 5.3.2-1 of TS 38.101-1 [7] and TS 38.101-2 [8].</w:t>
            </w:r>
          </w:p>
        </w:tc>
      </w:tr>
      <w:tr w:rsidR="00F938D9" w:rsidRPr="00C4572A" w14:paraId="2A2A5933"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7591A08B" w14:textId="77777777" w:rsidR="00F938D9" w:rsidRPr="00C4572A" w:rsidRDefault="00F938D9" w:rsidP="00F938D9">
            <w:pPr>
              <w:pStyle w:val="TAL"/>
            </w:pPr>
            <w:r w:rsidRPr="00C4572A">
              <w:t>CBW</w:t>
            </w:r>
            <w:r w:rsidRPr="00C4572A">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6EC8D899" w14:textId="77777777" w:rsidR="00F938D9" w:rsidRPr="00C4572A" w:rsidRDefault="00F938D9" w:rsidP="00F938D9">
            <w:pPr>
              <w:pStyle w:val="TAL"/>
            </w:pPr>
            <w:r w:rsidRPr="00C4572A">
              <w:t xml:space="preserve">Uplink channel bandwidth </w:t>
            </w:r>
            <w:r w:rsidR="0039171F" w:rsidRPr="00C4572A">
              <w:t xml:space="preserve">(MHz) of the carrier </w:t>
            </w:r>
            <w:r w:rsidRPr="00C4572A">
              <w:t>according to Table 5.3.2-1 of TS 38.101-1 [7] and TS 38.101-2 [8].</w:t>
            </w:r>
          </w:p>
        </w:tc>
      </w:tr>
      <w:tr w:rsidR="00F938D9" w:rsidRPr="00C4572A" w14:paraId="5D63085A" w14:textId="77777777" w:rsidTr="00F938D9">
        <w:tc>
          <w:tcPr>
            <w:tcW w:w="3268" w:type="dxa"/>
            <w:shd w:val="clear" w:color="auto" w:fill="auto"/>
          </w:tcPr>
          <w:p w14:paraId="35ACB77E" w14:textId="77777777" w:rsidR="00F938D9" w:rsidRPr="00C4572A" w:rsidRDefault="00F938D9" w:rsidP="00F938D9">
            <w:pPr>
              <w:pStyle w:val="TAL"/>
            </w:pPr>
            <w:r w:rsidRPr="00C4572A">
              <w:t>F</w:t>
            </w:r>
            <w:r w:rsidRPr="00C4572A">
              <w:rPr>
                <w:vertAlign w:val="subscript"/>
              </w:rPr>
              <w:t>Tx-Rx_separation</w:t>
            </w:r>
          </w:p>
        </w:tc>
        <w:tc>
          <w:tcPr>
            <w:tcW w:w="6589" w:type="dxa"/>
            <w:shd w:val="clear" w:color="auto" w:fill="auto"/>
          </w:tcPr>
          <w:p w14:paraId="3E083EEE" w14:textId="77777777" w:rsidR="00F938D9" w:rsidRPr="00C4572A" w:rsidRDefault="0039171F" w:rsidP="00F938D9">
            <w:pPr>
              <w:pStyle w:val="TAL"/>
            </w:pPr>
            <w:r w:rsidRPr="00C4572A">
              <w:t xml:space="preserve">Default </w:t>
            </w:r>
            <w:r w:rsidR="00F938D9" w:rsidRPr="00C4572A">
              <w:t>Tx – Rx carrier centre frequency separation of the band as defined in clause 5.4.4 of TS 38.101-1 [7].</w:t>
            </w:r>
            <w:r w:rsidR="00EF5434" w:rsidRPr="00C4572A">
              <w:t xml:space="preserve"> For TDD bands F</w:t>
            </w:r>
            <w:r w:rsidR="00EF5434" w:rsidRPr="00C4572A">
              <w:rPr>
                <w:vertAlign w:val="subscript"/>
              </w:rPr>
              <w:t>Tx-Rx_separation</w:t>
            </w:r>
            <w:r w:rsidR="00EF5434" w:rsidRPr="00C4572A">
              <w:t xml:space="preserve"> = 0.</w:t>
            </w:r>
          </w:p>
        </w:tc>
      </w:tr>
      <w:tr w:rsidR="00F938D9" w:rsidRPr="00C4572A" w14:paraId="4CDF71D5" w14:textId="77777777" w:rsidTr="00F938D9">
        <w:tc>
          <w:tcPr>
            <w:tcW w:w="3268" w:type="dxa"/>
            <w:shd w:val="clear" w:color="auto" w:fill="auto"/>
          </w:tcPr>
          <w:p w14:paraId="3B444102" w14:textId="77777777" w:rsidR="00F938D9" w:rsidRPr="00C4572A" w:rsidRDefault="00F938D9" w:rsidP="00F938D9">
            <w:pPr>
              <w:pStyle w:val="TAL"/>
              <w:rPr>
                <w:vertAlign w:val="subscript"/>
              </w:rPr>
            </w:pPr>
            <w:r w:rsidRPr="00C4572A">
              <w:t>ΔF</w:t>
            </w:r>
            <w:r w:rsidRPr="00C4572A">
              <w:rPr>
                <w:vertAlign w:val="subscript"/>
              </w:rPr>
              <w:t>Tx-Rx_separation</w:t>
            </w:r>
          </w:p>
        </w:tc>
        <w:tc>
          <w:tcPr>
            <w:tcW w:w="6589" w:type="dxa"/>
            <w:shd w:val="clear" w:color="auto" w:fill="auto"/>
          </w:tcPr>
          <w:p w14:paraId="447EBB2C" w14:textId="77777777" w:rsidR="00F938D9" w:rsidRPr="00C4572A" w:rsidRDefault="00EF5434" w:rsidP="00EF5434">
            <w:pPr>
              <w:pStyle w:val="TAL"/>
            </w:pPr>
            <w:r w:rsidRPr="00C4572A">
              <w:t>ΔF</w:t>
            </w:r>
            <w:r w:rsidRPr="00C4572A">
              <w:rPr>
                <w:vertAlign w:val="subscript"/>
              </w:rPr>
              <w:t>Tx-Rx</w:t>
            </w:r>
            <w:r w:rsidRPr="00C4572A">
              <w:t xml:space="preserve"> </w:t>
            </w:r>
            <w:r w:rsidRPr="00C4572A">
              <w:rPr>
                <w:vertAlign w:val="subscript"/>
              </w:rPr>
              <w:t xml:space="preserve"> </w:t>
            </w:r>
            <w:r w:rsidRPr="00C4572A">
              <w:t>= | (BW</w:t>
            </w:r>
            <w:r w:rsidRPr="00C4572A">
              <w:rPr>
                <w:vertAlign w:val="subscript"/>
              </w:rPr>
              <w:t>DL</w:t>
            </w:r>
            <w:r w:rsidRPr="00C4572A">
              <w:t xml:space="preserve"> – BW</w:t>
            </w:r>
            <w:r w:rsidRPr="00C4572A">
              <w:rPr>
                <w:vertAlign w:val="subscript"/>
              </w:rPr>
              <w:t>UL</w:t>
            </w:r>
            <w:r w:rsidRPr="00C4572A">
              <w:t>)/2 | is the deviation to the default Tx-Rx carrier centr</w:t>
            </w:r>
            <w:r w:rsidR="00096EAB" w:rsidRPr="00C4572A">
              <w:t>e</w:t>
            </w:r>
            <w:r w:rsidRPr="00C4572A">
              <w:t xml:space="preserve"> frequency separation (F</w:t>
            </w:r>
            <w:r w:rsidRPr="00C4572A">
              <w:rPr>
                <w:vertAlign w:val="subscript"/>
              </w:rPr>
              <w:t>Tx-Rx_separation</w:t>
            </w:r>
            <w:r w:rsidRPr="00C4572A">
              <w:t xml:space="preserve">) for FDD FR1 bands supporting </w:t>
            </w:r>
            <w:r w:rsidR="00096EAB" w:rsidRPr="00C4572A">
              <w:t>asymmetric</w:t>
            </w:r>
            <w:r w:rsidRPr="00C4572A">
              <w:t xml:space="preserve"> channel bandwidths as defined in clause 5.3.6 of TS 38.101-1 [7].</w:t>
            </w:r>
          </w:p>
        </w:tc>
      </w:tr>
      <w:tr w:rsidR="00F938D9" w:rsidRPr="00C4572A" w14:paraId="78C315BF" w14:textId="77777777" w:rsidTr="00F938D9">
        <w:tc>
          <w:tcPr>
            <w:tcW w:w="3268" w:type="dxa"/>
            <w:shd w:val="clear" w:color="auto" w:fill="auto"/>
          </w:tcPr>
          <w:p w14:paraId="331ED2F8" w14:textId="77777777" w:rsidR="00F938D9" w:rsidRPr="00C4572A" w:rsidRDefault="00F938D9" w:rsidP="00F938D9">
            <w:pPr>
              <w:pStyle w:val="TAL"/>
            </w:pPr>
            <w:r w:rsidRPr="00C4572A">
              <w:t>BW</w:t>
            </w:r>
            <w:r w:rsidRPr="00C4572A">
              <w:rPr>
                <w:vertAlign w:val="subscript"/>
              </w:rPr>
              <w:t>SSB</w:t>
            </w:r>
          </w:p>
        </w:tc>
        <w:tc>
          <w:tcPr>
            <w:tcW w:w="6589" w:type="dxa"/>
            <w:shd w:val="clear" w:color="auto" w:fill="auto"/>
          </w:tcPr>
          <w:p w14:paraId="40903EB9" w14:textId="77777777" w:rsidR="00F938D9" w:rsidRPr="00C4572A" w:rsidRDefault="00EF5434" w:rsidP="00F938D9">
            <w:pPr>
              <w:pStyle w:val="TAL"/>
              <w:rPr>
                <w:b/>
              </w:rPr>
            </w:pPr>
            <w:r w:rsidRPr="00C4572A">
              <w:rPr>
                <w:bCs/>
              </w:rPr>
              <w:t xml:space="preserve">Bandwidth of the SSB. </w:t>
            </w:r>
            <w:r w:rsidR="00F938D9" w:rsidRPr="00C4572A">
              <w:rPr>
                <w:b/>
              </w:rPr>
              <w:t>BW</w:t>
            </w:r>
            <w:r w:rsidR="00F938D9" w:rsidRPr="00C4572A">
              <w:rPr>
                <w:b/>
                <w:vertAlign w:val="subscript"/>
              </w:rPr>
              <w:t>SSB</w:t>
            </w:r>
            <w:r w:rsidR="00F938D9" w:rsidRPr="00C4572A">
              <w:rPr>
                <w:b/>
              </w:rPr>
              <w:t xml:space="preserve"> </w:t>
            </w:r>
            <w:r w:rsidR="00F938D9" w:rsidRPr="00C4572A">
              <w:t>= 12 * SCS</w:t>
            </w:r>
            <w:r w:rsidR="00F938D9" w:rsidRPr="00C4572A">
              <w:rPr>
                <w:vertAlign w:val="subscript"/>
              </w:rPr>
              <w:t>SSB</w:t>
            </w:r>
            <w:r w:rsidR="00F938D9" w:rsidRPr="00C4572A">
              <w:t xml:space="preserve"> * 20</w:t>
            </w:r>
          </w:p>
        </w:tc>
      </w:tr>
      <w:tr w:rsidR="00F938D9" w:rsidRPr="00C4572A" w14:paraId="415A0FBB" w14:textId="77777777" w:rsidTr="00F938D9">
        <w:tc>
          <w:tcPr>
            <w:tcW w:w="3268" w:type="dxa"/>
            <w:shd w:val="clear" w:color="auto" w:fill="auto"/>
          </w:tcPr>
          <w:p w14:paraId="6F2638B8" w14:textId="77777777" w:rsidR="00F938D9" w:rsidRPr="00C4572A" w:rsidRDefault="00F938D9" w:rsidP="00F938D9">
            <w:pPr>
              <w:pStyle w:val="TAL"/>
            </w:pPr>
            <w:r w:rsidRPr="00C4572A">
              <w:t>ΔGSCN, GSCN</w:t>
            </w:r>
            <w:r w:rsidRPr="00C4572A">
              <w:rPr>
                <w:vertAlign w:val="subscript"/>
              </w:rPr>
              <w:t xml:space="preserve">MIN, </w:t>
            </w:r>
            <w:r w:rsidRPr="00C4572A">
              <w:t>GSCN</w:t>
            </w:r>
            <w:r w:rsidRPr="00C4572A">
              <w:rPr>
                <w:vertAlign w:val="subscript"/>
              </w:rPr>
              <w:t>MAX</w:t>
            </w:r>
          </w:p>
        </w:tc>
        <w:tc>
          <w:tcPr>
            <w:tcW w:w="6589" w:type="dxa"/>
            <w:shd w:val="clear" w:color="auto" w:fill="auto"/>
          </w:tcPr>
          <w:p w14:paraId="285AE042" w14:textId="77777777" w:rsidR="00F938D9" w:rsidRPr="00C4572A" w:rsidRDefault="00F938D9" w:rsidP="00F938D9">
            <w:pPr>
              <w:pStyle w:val="TAL"/>
            </w:pPr>
            <w:r w:rsidRPr="00C4572A">
              <w:t>GSCN step size, GSCN minimum and GSCN maximum values for the NR band according to table 5.4.3.3-1 of TS 38.101-1 [7] and TS 38.101-2 [8]</w:t>
            </w:r>
          </w:p>
        </w:tc>
      </w:tr>
      <w:tr w:rsidR="00F938D9" w:rsidRPr="00C4572A" w14:paraId="7773328F" w14:textId="77777777" w:rsidTr="00F938D9">
        <w:tc>
          <w:tcPr>
            <w:tcW w:w="3268" w:type="dxa"/>
            <w:shd w:val="clear" w:color="auto" w:fill="auto"/>
          </w:tcPr>
          <w:p w14:paraId="371A44E9" w14:textId="77777777" w:rsidR="00F938D9" w:rsidRPr="00C4572A" w:rsidRDefault="00F938D9" w:rsidP="00F938D9">
            <w:pPr>
              <w:pStyle w:val="TAL"/>
              <w:rPr>
                <w:lang w:eastAsia="en-US"/>
              </w:rPr>
            </w:pPr>
            <w:r w:rsidRPr="00C4572A">
              <w:rPr>
                <w:lang w:eastAsia="en-US"/>
              </w:rPr>
              <w:t>Offset</w:t>
            </w:r>
            <w:r w:rsidRPr="00C4572A">
              <w:rPr>
                <w:vertAlign w:val="subscript"/>
                <w:lang w:eastAsia="en-US"/>
              </w:rPr>
              <w:t>RBs</w:t>
            </w:r>
          </w:p>
        </w:tc>
        <w:tc>
          <w:tcPr>
            <w:tcW w:w="6589" w:type="dxa"/>
            <w:shd w:val="clear" w:color="auto" w:fill="auto"/>
          </w:tcPr>
          <w:p w14:paraId="05D27F88" w14:textId="77777777" w:rsidR="00F938D9" w:rsidRPr="00C4572A" w:rsidRDefault="00F938D9" w:rsidP="00F938D9">
            <w:pPr>
              <w:pStyle w:val="TAL"/>
              <w:rPr>
                <w:lang w:eastAsia="en-US"/>
              </w:rPr>
            </w:pPr>
            <w:r w:rsidRPr="00C4572A">
              <w:rPr>
                <w:lang w:eastAsia="en-US"/>
              </w:rPr>
              <w:t xml:space="preserve">Offset (RBs) according to </w:t>
            </w:r>
            <w:r w:rsidR="00EF5434" w:rsidRPr="00C4572A">
              <w:t xml:space="preserve">the applicable </w:t>
            </w:r>
            <w:r w:rsidRPr="00C4572A">
              <w:rPr>
                <w:lang w:eastAsia="en-US"/>
              </w:rPr>
              <w:t xml:space="preserve">table </w:t>
            </w:r>
            <w:r w:rsidR="00EF5434" w:rsidRPr="00C4572A">
              <w:t xml:space="preserve">13-1 to 13-10 </w:t>
            </w:r>
            <w:r w:rsidRPr="00C4572A">
              <w:rPr>
                <w:lang w:eastAsia="en-US"/>
              </w:rPr>
              <w:t>in TS 38.213 [22]</w:t>
            </w:r>
            <w:r w:rsidR="00EF5434" w:rsidRPr="00C4572A">
              <w:t xml:space="preserve"> for the given band and {SCS</w:t>
            </w:r>
            <w:r w:rsidR="00EF5434" w:rsidRPr="00C4572A">
              <w:rPr>
                <w:vertAlign w:val="subscript"/>
              </w:rPr>
              <w:t>SSB</w:t>
            </w:r>
            <w:r w:rsidR="00EF5434" w:rsidRPr="00C4572A">
              <w:t>, SCS</w:t>
            </w:r>
            <w:r w:rsidR="00EF5434" w:rsidRPr="00C4572A">
              <w:rPr>
                <w:vertAlign w:val="subscript"/>
              </w:rPr>
              <w:t>Carrier</w:t>
            </w:r>
            <w:r w:rsidR="00EF5434" w:rsidRPr="00C4572A">
              <w:t>} combination of the carrier.</w:t>
            </w:r>
          </w:p>
        </w:tc>
      </w:tr>
      <w:tr w:rsidR="00F938D9" w:rsidRPr="00C4572A" w14:paraId="6C34847C" w14:textId="77777777" w:rsidTr="00F938D9">
        <w:tc>
          <w:tcPr>
            <w:tcW w:w="3268" w:type="dxa"/>
            <w:shd w:val="clear" w:color="auto" w:fill="auto"/>
          </w:tcPr>
          <w:p w14:paraId="196793F5" w14:textId="77777777" w:rsidR="00F938D9" w:rsidRPr="00C4572A" w:rsidRDefault="00F938D9" w:rsidP="00F938D9">
            <w:pPr>
              <w:pStyle w:val="TAL"/>
              <w:rPr>
                <w:lang w:eastAsia="en-US"/>
              </w:rPr>
            </w:pPr>
            <w:r w:rsidRPr="00C4572A">
              <w:rPr>
                <w:lang w:eastAsia="en-US"/>
              </w:rPr>
              <w:t>Offset</w:t>
            </w:r>
            <w:r w:rsidRPr="00C4572A">
              <w:rPr>
                <w:vertAlign w:val="subscript"/>
                <w:lang w:eastAsia="en-US"/>
              </w:rPr>
              <w:t>RBs,max</w:t>
            </w:r>
          </w:p>
        </w:tc>
        <w:tc>
          <w:tcPr>
            <w:tcW w:w="6589" w:type="dxa"/>
            <w:shd w:val="clear" w:color="auto" w:fill="auto"/>
          </w:tcPr>
          <w:p w14:paraId="35A3E928" w14:textId="3F2A087C" w:rsidR="00F938D9" w:rsidRPr="00C4572A" w:rsidRDefault="00F938D9" w:rsidP="00F938D9">
            <w:pPr>
              <w:pStyle w:val="TAL"/>
              <w:rPr>
                <w:lang w:eastAsia="en-US"/>
              </w:rPr>
            </w:pPr>
            <w:r w:rsidRPr="00C4572A">
              <w:rPr>
                <w:lang w:eastAsia="en-US"/>
              </w:rPr>
              <w:t>Maximum value for Offset (RBs)</w:t>
            </w:r>
            <w:r w:rsidR="00EF5434" w:rsidRPr="00C4572A">
              <w:t xml:space="preserve"> for the carrier</w:t>
            </w:r>
            <w:r w:rsidR="0035195B" w:rsidRPr="00C4572A">
              <w:fldChar w:fldCharType="begin"/>
            </w:r>
            <w:r w:rsidR="0035195B" w:rsidRPr="00C4572A">
              <w:fldChar w:fldCharType="end"/>
            </w:r>
            <w:r w:rsidR="0035195B" w:rsidRPr="00C4572A">
              <w:fldChar w:fldCharType="begin"/>
            </w:r>
            <w:r w:rsidR="0035195B" w:rsidRPr="00C4572A">
              <w:fldChar w:fldCharType="end"/>
            </w:r>
            <w:r w:rsidR="00EF5434" w:rsidRPr="00C4572A">
              <w:t>.</w:t>
            </w:r>
          </w:p>
        </w:tc>
      </w:tr>
      <w:tr w:rsidR="00F938D9" w:rsidRPr="00C4572A" w14:paraId="77C78996" w14:textId="77777777" w:rsidTr="00F938D9">
        <w:tc>
          <w:tcPr>
            <w:tcW w:w="3268" w:type="dxa"/>
            <w:shd w:val="clear" w:color="auto" w:fill="auto"/>
          </w:tcPr>
          <w:p w14:paraId="35CB8AE6" w14:textId="77777777" w:rsidR="00F938D9" w:rsidRPr="00C4572A" w:rsidRDefault="00F938D9" w:rsidP="00F938D9">
            <w:pPr>
              <w:pStyle w:val="TAL"/>
              <w:rPr>
                <w:lang w:eastAsia="en-US"/>
              </w:rPr>
            </w:pPr>
            <w:r w:rsidRPr="00C4572A">
              <w:rPr>
                <w:lang w:eastAsia="en-US"/>
              </w:rPr>
              <w:t>Offset</w:t>
            </w:r>
            <w:r w:rsidRPr="00C4572A">
              <w:rPr>
                <w:vertAlign w:val="subscript"/>
                <w:lang w:eastAsia="en-US"/>
              </w:rPr>
              <w:t>RBs,min</w:t>
            </w:r>
          </w:p>
        </w:tc>
        <w:tc>
          <w:tcPr>
            <w:tcW w:w="6589" w:type="dxa"/>
            <w:shd w:val="clear" w:color="auto" w:fill="auto"/>
          </w:tcPr>
          <w:p w14:paraId="5C9C6B26" w14:textId="72AA7ACF" w:rsidR="00F938D9" w:rsidRPr="00C4572A" w:rsidRDefault="00F938D9" w:rsidP="00F938D9">
            <w:pPr>
              <w:pStyle w:val="TAL"/>
              <w:rPr>
                <w:lang w:eastAsia="en-US"/>
              </w:rPr>
            </w:pPr>
            <w:r w:rsidRPr="00C4572A">
              <w:rPr>
                <w:lang w:eastAsia="en-US"/>
              </w:rPr>
              <w:t>Minimum value for Offset (RBs)</w:t>
            </w:r>
            <w:r w:rsidR="00EF5434" w:rsidRPr="00C4572A">
              <w:t xml:space="preserve"> for the carrier</w:t>
            </w:r>
            <w:r w:rsidR="0035195B" w:rsidRPr="00C4572A">
              <w:fldChar w:fldCharType="begin"/>
            </w:r>
            <w:r w:rsidR="0035195B" w:rsidRPr="00C4572A">
              <w:fldChar w:fldCharType="end"/>
            </w:r>
            <w:r w:rsidR="0035195B" w:rsidRPr="00C4572A">
              <w:fldChar w:fldCharType="begin"/>
            </w:r>
            <w:r w:rsidR="0035195B" w:rsidRPr="00C4572A">
              <w:fldChar w:fldCharType="end"/>
            </w:r>
            <w:r w:rsidR="00EF5434" w:rsidRPr="00C4572A">
              <w:t>.</w:t>
            </w:r>
          </w:p>
        </w:tc>
      </w:tr>
    </w:tbl>
    <w:p w14:paraId="3CF63834" w14:textId="77777777" w:rsidR="00765ABA" w:rsidRPr="00C4572A" w:rsidRDefault="00765ABA" w:rsidP="00765ABA"/>
    <w:p w14:paraId="4CD6EE58" w14:textId="77777777" w:rsidR="00765ABA" w:rsidRPr="00C4572A" w:rsidRDefault="00765ABA" w:rsidP="00765ABA">
      <w:pPr>
        <w:pStyle w:val="Heading1"/>
        <w:rPr>
          <w:lang w:eastAsia="ja-JP"/>
        </w:rPr>
      </w:pPr>
      <w:bookmarkStart w:id="25" w:name="_Toc21354332"/>
      <w:bookmarkStart w:id="26" w:name="_Toc27749987"/>
      <w:r w:rsidRPr="00C4572A">
        <w:rPr>
          <w:lang w:eastAsia="ja-JP"/>
        </w:rPr>
        <w:t>C.2</w:t>
      </w:r>
      <w:r w:rsidRPr="00C4572A">
        <w:rPr>
          <w:lang w:eastAsia="ja-JP"/>
        </w:rPr>
        <w:tab/>
      </w:r>
      <w:r w:rsidR="00EF5434" w:rsidRPr="00C4572A">
        <w:rPr>
          <w:lang w:eastAsia="ja-JP"/>
        </w:rPr>
        <w:t>D</w:t>
      </w:r>
      <w:r w:rsidRPr="00C4572A">
        <w:rPr>
          <w:lang w:eastAsia="ja-JP"/>
        </w:rPr>
        <w:t>etermination</w:t>
      </w:r>
      <w:r w:rsidR="00BA099E" w:rsidRPr="00C4572A">
        <w:rPr>
          <w:lang w:eastAsia="ja-JP"/>
        </w:rPr>
        <w:t xml:space="preserve"> </w:t>
      </w:r>
      <w:r w:rsidR="00EF5434" w:rsidRPr="00C4572A">
        <w:rPr>
          <w:lang w:eastAsia="ja-JP"/>
        </w:rPr>
        <w:t>of test frequencies</w:t>
      </w:r>
      <w:bookmarkEnd w:id="25"/>
      <w:bookmarkEnd w:id="26"/>
    </w:p>
    <w:p w14:paraId="6C827C6F" w14:textId="77777777" w:rsidR="00C0474D" w:rsidRPr="00C4572A" w:rsidRDefault="00C0474D" w:rsidP="00C0474D">
      <w:pPr>
        <w:pStyle w:val="Heading2"/>
      </w:pPr>
      <w:bookmarkStart w:id="27" w:name="_Toc21354333"/>
      <w:bookmarkStart w:id="28" w:name="_Toc27749988"/>
      <w:r w:rsidRPr="00C4572A">
        <w:t>C.2.0</w:t>
      </w:r>
      <w:r w:rsidRPr="00C4572A">
        <w:tab/>
        <w:t>General</w:t>
      </w:r>
      <w:bookmarkEnd w:id="27"/>
      <w:bookmarkEnd w:id="28"/>
    </w:p>
    <w:p w14:paraId="64EC9FB0" w14:textId="77777777" w:rsidR="00EF5434" w:rsidRPr="00C4572A" w:rsidRDefault="00EF5434" w:rsidP="00EF5434">
      <w:pPr>
        <w:rPr>
          <w:lang w:eastAsia="ja-JP"/>
        </w:rPr>
      </w:pPr>
      <w:r w:rsidRPr="00C4572A">
        <w:rPr>
          <w:lang w:eastAsia="ja-JP"/>
        </w:rPr>
        <w:t xml:space="preserve">Test frequencies are </w:t>
      </w:r>
      <w:r w:rsidR="00096EAB" w:rsidRPr="00C4572A">
        <w:rPr>
          <w:lang w:eastAsia="ja-JP"/>
        </w:rPr>
        <w:t>determined</w:t>
      </w:r>
      <w:r w:rsidRPr="00C4572A">
        <w:rPr>
          <w:lang w:eastAsia="ja-JP"/>
        </w:rPr>
        <w:t xml:space="preserve"> as:</w:t>
      </w:r>
    </w:p>
    <w:p w14:paraId="64B71C65" w14:textId="77777777" w:rsidR="00EF5434" w:rsidRPr="00C4572A" w:rsidRDefault="00EF5434" w:rsidP="00EF5434">
      <w:pPr>
        <w:pStyle w:val="B1"/>
        <w:rPr>
          <w:lang w:eastAsia="ja-JP"/>
        </w:rPr>
      </w:pPr>
      <w:r w:rsidRPr="00C4572A">
        <w:rPr>
          <w:lang w:eastAsia="ja-JP"/>
        </w:rPr>
        <w:t>For symmetric NR bands (supporting same bandwidth in UL and DL):</w:t>
      </w:r>
    </w:p>
    <w:p w14:paraId="5FC93963" w14:textId="77777777" w:rsidR="00EF5434" w:rsidRPr="00C4572A" w:rsidRDefault="00EF5434" w:rsidP="00EF5434">
      <w:pPr>
        <w:pStyle w:val="B2"/>
        <w:rPr>
          <w:lang w:eastAsia="ja-JP"/>
        </w:rPr>
      </w:pPr>
      <w:r w:rsidRPr="00C4572A">
        <w:rPr>
          <w:lang w:eastAsia="ja-JP"/>
        </w:rPr>
        <w:t>-</w:t>
      </w:r>
      <w:r w:rsidRPr="00C4572A">
        <w:rPr>
          <w:lang w:eastAsia="ja-JP"/>
        </w:rPr>
        <w:tab/>
        <w:t xml:space="preserve">test frequencies for the supported symmetric channel </w:t>
      </w:r>
      <w:r w:rsidR="00096EAB" w:rsidRPr="00C4572A">
        <w:rPr>
          <w:lang w:eastAsia="ja-JP"/>
        </w:rPr>
        <w:t>bandwidth</w:t>
      </w:r>
      <w:r w:rsidRPr="00C4572A">
        <w:rPr>
          <w:lang w:eastAsia="ja-JP"/>
        </w:rPr>
        <w:t xml:space="preserve"> combinations are determined as described in clause C.2.1; and </w:t>
      </w:r>
    </w:p>
    <w:p w14:paraId="45AB7DFB" w14:textId="77777777" w:rsidR="00EF5434" w:rsidRPr="00C4572A" w:rsidRDefault="00EF5434" w:rsidP="009A6B84">
      <w:pPr>
        <w:pStyle w:val="B2"/>
        <w:rPr>
          <w:lang w:eastAsia="ja-JP"/>
        </w:rPr>
      </w:pPr>
      <w:r w:rsidRPr="00C4572A">
        <w:rPr>
          <w:lang w:eastAsia="ja-JP"/>
        </w:rPr>
        <w:t>-</w:t>
      </w:r>
      <w:r w:rsidRPr="00C4572A">
        <w:rPr>
          <w:lang w:eastAsia="ja-JP"/>
        </w:rPr>
        <w:tab/>
        <w:t xml:space="preserve">the test frequencies for the supported asymmetric channel </w:t>
      </w:r>
      <w:r w:rsidR="00096EAB" w:rsidRPr="00C4572A">
        <w:rPr>
          <w:lang w:eastAsia="ja-JP"/>
        </w:rPr>
        <w:t>bandwidth</w:t>
      </w:r>
      <w:r w:rsidRPr="00C4572A">
        <w:rPr>
          <w:lang w:eastAsia="ja-JP"/>
        </w:rPr>
        <w:t xml:space="preserve"> combinations are determined as described in clause C.2.3. </w:t>
      </w:r>
    </w:p>
    <w:p w14:paraId="5F0CD90D" w14:textId="77777777" w:rsidR="00EF5434" w:rsidRPr="00C4572A" w:rsidRDefault="00EF5434" w:rsidP="00EF5434">
      <w:pPr>
        <w:pStyle w:val="B1"/>
        <w:rPr>
          <w:lang w:eastAsia="ja-JP"/>
        </w:rPr>
      </w:pPr>
      <w:r w:rsidRPr="00C4572A">
        <w:rPr>
          <w:lang w:eastAsia="ja-JP"/>
        </w:rPr>
        <w:t xml:space="preserve">For </w:t>
      </w:r>
      <w:r w:rsidR="00096EAB" w:rsidRPr="00C4572A">
        <w:rPr>
          <w:lang w:eastAsia="ja-JP"/>
        </w:rPr>
        <w:t>asymmetric</w:t>
      </w:r>
      <w:r w:rsidRPr="00C4572A">
        <w:rPr>
          <w:lang w:eastAsia="ja-JP"/>
        </w:rPr>
        <w:t xml:space="preserve"> NR bands (supporting different bandwidth in UL and DL):</w:t>
      </w:r>
    </w:p>
    <w:p w14:paraId="0AEFC3E2" w14:textId="77777777" w:rsidR="00EF5434" w:rsidRPr="00C4572A" w:rsidRDefault="00EF5434" w:rsidP="00EF5434">
      <w:pPr>
        <w:pStyle w:val="B2"/>
        <w:rPr>
          <w:lang w:eastAsia="ja-JP"/>
        </w:rPr>
      </w:pPr>
      <w:r w:rsidRPr="00C4572A">
        <w:rPr>
          <w:lang w:eastAsia="ja-JP"/>
        </w:rPr>
        <w:t>-</w:t>
      </w:r>
      <w:r w:rsidRPr="00C4572A">
        <w:rPr>
          <w:lang w:eastAsia="ja-JP"/>
        </w:rPr>
        <w:tab/>
        <w:t xml:space="preserve">the test frequencies for the supported symmetric channel </w:t>
      </w:r>
      <w:r w:rsidR="00096EAB" w:rsidRPr="00C4572A">
        <w:rPr>
          <w:lang w:eastAsia="ja-JP"/>
        </w:rPr>
        <w:t>bandwidth</w:t>
      </w:r>
      <w:r w:rsidRPr="00C4572A">
        <w:rPr>
          <w:lang w:eastAsia="ja-JP"/>
        </w:rPr>
        <w:t xml:space="preserve"> combinations are determined as described in clause C.2.2; and </w:t>
      </w:r>
    </w:p>
    <w:p w14:paraId="2B3A67C1" w14:textId="77777777" w:rsidR="00EF5434" w:rsidRPr="00C4572A" w:rsidRDefault="00EF5434" w:rsidP="009A6B84">
      <w:pPr>
        <w:pStyle w:val="B2"/>
        <w:rPr>
          <w:lang w:eastAsia="ja-JP"/>
        </w:rPr>
      </w:pPr>
      <w:r w:rsidRPr="00C4572A">
        <w:rPr>
          <w:lang w:eastAsia="ja-JP"/>
        </w:rPr>
        <w:lastRenderedPageBreak/>
        <w:t>-</w:t>
      </w:r>
      <w:r w:rsidRPr="00C4572A">
        <w:rPr>
          <w:lang w:eastAsia="ja-JP"/>
        </w:rPr>
        <w:tab/>
        <w:t xml:space="preserve">the test frequencies for the supported asymmetric channel </w:t>
      </w:r>
      <w:r w:rsidR="00096EAB" w:rsidRPr="00C4572A">
        <w:rPr>
          <w:lang w:eastAsia="ja-JP"/>
        </w:rPr>
        <w:t>bandwidth</w:t>
      </w:r>
      <w:r w:rsidRPr="00C4572A">
        <w:rPr>
          <w:lang w:eastAsia="ja-JP"/>
        </w:rPr>
        <w:t xml:space="preserve"> combinations are determined as described in clause C.2.3. </w:t>
      </w:r>
    </w:p>
    <w:p w14:paraId="7AAB28DB" w14:textId="77777777" w:rsidR="00EF5434" w:rsidRPr="00C4572A" w:rsidRDefault="00EF5434" w:rsidP="00EF5434">
      <w:pPr>
        <w:pStyle w:val="B1"/>
        <w:rPr>
          <w:lang w:eastAsia="ja-JP"/>
        </w:rPr>
      </w:pPr>
      <w:r w:rsidRPr="00C4572A">
        <w:rPr>
          <w:lang w:eastAsia="ja-JP"/>
        </w:rPr>
        <w:t xml:space="preserve">For NR CA and NR DC: </w:t>
      </w:r>
    </w:p>
    <w:p w14:paraId="134B6048" w14:textId="77777777" w:rsidR="00EF5434" w:rsidRPr="00C4572A" w:rsidRDefault="00EF5434" w:rsidP="00EF5434">
      <w:pPr>
        <w:pStyle w:val="B2"/>
        <w:rPr>
          <w:lang w:eastAsia="ja-JP"/>
        </w:rPr>
      </w:pPr>
      <w:r w:rsidRPr="00C4572A">
        <w:rPr>
          <w:lang w:eastAsia="ja-JP"/>
        </w:rPr>
        <w:t>-</w:t>
      </w:r>
      <w:r w:rsidRPr="00C4572A">
        <w:rPr>
          <w:lang w:eastAsia="ja-JP"/>
        </w:rPr>
        <w:tab/>
        <w:t>the test frequencies are determined as described in the relevant subclause in C.2.4 depending to the type of configuration.</w:t>
      </w:r>
    </w:p>
    <w:p w14:paraId="4DB97469" w14:textId="77777777" w:rsidR="00EF5434" w:rsidRPr="00C4572A" w:rsidRDefault="00EF5434" w:rsidP="00EF5434">
      <w:pPr>
        <w:rPr>
          <w:lang w:eastAsia="x-none"/>
        </w:rPr>
      </w:pPr>
      <w:r w:rsidRPr="00C4572A">
        <w:rPr>
          <w:lang w:eastAsia="x-none"/>
        </w:rPr>
        <w:t xml:space="preserve">The carrier test frequencies are determined considering the channel raster </w:t>
      </w:r>
      <w:r w:rsidRPr="00C4572A">
        <w:t xml:space="preserve">according to clause 5.4.2.3 in TS 38.101-1 [7] for FR1 and in TS 38.101-2 [8] for FR2. </w:t>
      </w:r>
    </w:p>
    <w:p w14:paraId="5EB3BA35" w14:textId="77777777" w:rsidR="00765ABA" w:rsidRPr="00C4572A" w:rsidRDefault="00765ABA" w:rsidP="00765ABA">
      <w:pPr>
        <w:pStyle w:val="Heading2"/>
      </w:pPr>
      <w:bookmarkStart w:id="29" w:name="_Toc21354334"/>
      <w:bookmarkStart w:id="30" w:name="_Toc27749989"/>
      <w:r w:rsidRPr="00C4572A">
        <w:t>C.2.1</w:t>
      </w:r>
      <w:r w:rsidRPr="00C4572A">
        <w:tab/>
      </w:r>
      <w:r w:rsidR="00EF5434" w:rsidRPr="00C4572A">
        <w:t xml:space="preserve">Determination of </w:t>
      </w:r>
      <w:r w:rsidR="00EF5434" w:rsidRPr="00C4572A">
        <w:rPr>
          <w:lang w:eastAsia="ja-JP"/>
        </w:rPr>
        <w:t xml:space="preserve">test frequencies for symmetric NR bands and symmetric </w:t>
      </w:r>
      <w:r w:rsidR="00EF5434" w:rsidRPr="00C4572A">
        <w:t>uplink and downlink channel bandwidth combinations</w:t>
      </w:r>
      <w:bookmarkEnd w:id="29"/>
      <w:bookmarkEnd w:id="30"/>
    </w:p>
    <w:p w14:paraId="2FFB69D5" w14:textId="77777777" w:rsidR="00BA099E" w:rsidRPr="00C4572A" w:rsidRDefault="00765ABA" w:rsidP="00BA099E">
      <w:pPr>
        <w:pStyle w:val="Heading3"/>
      </w:pPr>
      <w:bookmarkStart w:id="31" w:name="_Toc21354335"/>
      <w:bookmarkStart w:id="32" w:name="_Toc27749990"/>
      <w:r w:rsidRPr="00C4572A">
        <w:t>C.2.1.1</w:t>
      </w:r>
      <w:r w:rsidRPr="00C4572A">
        <w:tab/>
        <w:t xml:space="preserve">Determination of </w:t>
      </w:r>
      <w:r w:rsidR="00EF5434" w:rsidRPr="00C4572A">
        <w:t xml:space="preserve">test frequencies for </w:t>
      </w:r>
      <w:r w:rsidRPr="00C4572A">
        <w:t>Low-, Mid- and High-Range</w:t>
      </w:r>
      <w:bookmarkEnd w:id="31"/>
      <w:bookmarkEnd w:id="32"/>
    </w:p>
    <w:p w14:paraId="5B17DD67" w14:textId="77777777" w:rsidR="00765ABA" w:rsidRPr="00C4572A" w:rsidRDefault="00BA099E" w:rsidP="00171CCE">
      <w:r w:rsidRPr="00C4572A">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4572A" w14:paraId="44CEFC05" w14:textId="77777777" w:rsidTr="00BA099E">
        <w:tc>
          <w:tcPr>
            <w:tcW w:w="7225" w:type="dxa"/>
            <w:shd w:val="clear" w:color="auto" w:fill="auto"/>
            <w:vAlign w:val="center"/>
          </w:tcPr>
          <w:p w14:paraId="3D95AE21" w14:textId="77777777" w:rsidR="00BA099E" w:rsidRPr="00C4572A" w:rsidRDefault="00BA099E" w:rsidP="00BA099E">
            <w:pPr>
              <w:pStyle w:val="TAL"/>
            </w:pPr>
            <w:r w:rsidRPr="00C4572A">
              <w:rPr>
                <w:b/>
              </w:rPr>
              <w:t>F</w:t>
            </w:r>
            <w:r w:rsidRPr="00C4572A">
              <w:rPr>
                <w:b/>
                <w:vertAlign w:val="subscript"/>
              </w:rPr>
              <w:t>DL_LowRange</w:t>
            </w:r>
            <w:r w:rsidRPr="00C4572A">
              <w:rPr>
                <w:b/>
              </w:rPr>
              <w:t xml:space="preserve"> </w:t>
            </w:r>
            <w:r w:rsidRPr="00C4572A">
              <w:t xml:space="preserve">= </w:t>
            </w:r>
            <w:r w:rsidRPr="00C4572A">
              <w:rPr>
                <w:b/>
              </w:rPr>
              <w:t>Ceil</w:t>
            </w:r>
            <w:r w:rsidRPr="00C4572A">
              <w:t>((F</w:t>
            </w:r>
            <w:r w:rsidRPr="00C4572A">
              <w:rPr>
                <w:vertAlign w:val="subscript"/>
              </w:rPr>
              <w:t>DL_Low</w:t>
            </w:r>
            <w:r w:rsidRPr="00C4572A">
              <w:t xml:space="preserve"> + CBW</w:t>
            </w:r>
            <w:r w:rsidRPr="00C4572A">
              <w:rPr>
                <w:vertAlign w:val="subscript"/>
              </w:rPr>
              <w:t>DL</w:t>
            </w:r>
            <w:r w:rsidRPr="00C4572A">
              <w:t>/2) / ΔF</w:t>
            </w:r>
            <w:r w:rsidRPr="00C4572A">
              <w:rPr>
                <w:vertAlign w:val="subscript"/>
              </w:rPr>
              <w:t>Raster</w:t>
            </w:r>
            <w:r w:rsidRPr="00C4572A">
              <w:t>) * ΔF</w:t>
            </w:r>
            <w:r w:rsidRPr="00C4572A">
              <w:rPr>
                <w:vertAlign w:val="subscript"/>
              </w:rPr>
              <w:t>Raster</w:t>
            </w:r>
          </w:p>
        </w:tc>
        <w:tc>
          <w:tcPr>
            <w:tcW w:w="1701" w:type="dxa"/>
            <w:vAlign w:val="center"/>
          </w:tcPr>
          <w:p w14:paraId="32460F8A" w14:textId="77777777" w:rsidR="00BA099E" w:rsidRPr="00C4572A" w:rsidRDefault="00BA099E" w:rsidP="00BA099E">
            <w:pPr>
              <w:pStyle w:val="TAL"/>
            </w:pPr>
            <w:r w:rsidRPr="00C4572A">
              <w:t>C.2.1.1-Eq1</w:t>
            </w:r>
          </w:p>
        </w:tc>
      </w:tr>
      <w:tr w:rsidR="00BA099E" w:rsidRPr="00C4572A" w14:paraId="17B20D4E" w14:textId="77777777" w:rsidTr="00BA099E">
        <w:tc>
          <w:tcPr>
            <w:tcW w:w="7225" w:type="dxa"/>
            <w:shd w:val="clear" w:color="auto" w:fill="auto"/>
            <w:vAlign w:val="center"/>
          </w:tcPr>
          <w:p w14:paraId="53A73251" w14:textId="77777777" w:rsidR="00BA099E" w:rsidRPr="00C4572A" w:rsidRDefault="00BA099E" w:rsidP="00BA099E">
            <w:pPr>
              <w:pStyle w:val="TAL"/>
            </w:pPr>
            <w:r w:rsidRPr="00C4572A">
              <w:rPr>
                <w:b/>
              </w:rPr>
              <w:t>F</w:t>
            </w:r>
            <w:r w:rsidRPr="00C4572A">
              <w:rPr>
                <w:b/>
                <w:vertAlign w:val="subscript"/>
              </w:rPr>
              <w:t>DL_MidRange</w:t>
            </w:r>
            <w:r w:rsidRPr="00C4572A">
              <w:t xml:space="preserve"> = </w:t>
            </w:r>
            <w:r w:rsidRPr="00C4572A">
              <w:rPr>
                <w:b/>
              </w:rPr>
              <w:t>Round</w:t>
            </w:r>
            <w:r w:rsidRPr="00C4572A">
              <w:t>((F</w:t>
            </w:r>
            <w:r w:rsidRPr="00C4572A">
              <w:rPr>
                <w:vertAlign w:val="subscript"/>
              </w:rPr>
              <w:t>DL_Low</w:t>
            </w:r>
            <w:r w:rsidRPr="00C4572A">
              <w:t xml:space="preserve"> + BW</w:t>
            </w:r>
            <w:r w:rsidRPr="00C4572A">
              <w:rPr>
                <w:vertAlign w:val="subscript"/>
              </w:rPr>
              <w:t>DL</w:t>
            </w:r>
            <w:r w:rsidRPr="00C4572A">
              <w:t>/2) / ΔF</w:t>
            </w:r>
            <w:r w:rsidRPr="00C4572A">
              <w:rPr>
                <w:vertAlign w:val="subscript"/>
              </w:rPr>
              <w:t>Raster</w:t>
            </w:r>
            <w:r w:rsidRPr="00C4572A">
              <w:t>) * ΔF</w:t>
            </w:r>
            <w:r w:rsidRPr="00C4572A">
              <w:rPr>
                <w:vertAlign w:val="subscript"/>
              </w:rPr>
              <w:t>Raster</w:t>
            </w:r>
          </w:p>
        </w:tc>
        <w:tc>
          <w:tcPr>
            <w:tcW w:w="1701" w:type="dxa"/>
            <w:vAlign w:val="center"/>
          </w:tcPr>
          <w:p w14:paraId="504239D9" w14:textId="77777777" w:rsidR="00BA099E" w:rsidRPr="00C4572A" w:rsidRDefault="00BA099E" w:rsidP="00BA099E">
            <w:pPr>
              <w:pStyle w:val="TAL"/>
            </w:pPr>
            <w:r w:rsidRPr="00C4572A">
              <w:t>C.2.1.1-Eq2</w:t>
            </w:r>
          </w:p>
        </w:tc>
      </w:tr>
      <w:tr w:rsidR="00BA099E" w:rsidRPr="00C4572A" w14:paraId="1A735CBA" w14:textId="77777777" w:rsidTr="00BA099E">
        <w:tc>
          <w:tcPr>
            <w:tcW w:w="7225" w:type="dxa"/>
            <w:shd w:val="clear" w:color="auto" w:fill="auto"/>
            <w:vAlign w:val="center"/>
          </w:tcPr>
          <w:p w14:paraId="24B52A27" w14:textId="77777777" w:rsidR="00BA099E" w:rsidRPr="00C4572A" w:rsidRDefault="00BA099E" w:rsidP="00BA099E">
            <w:pPr>
              <w:pStyle w:val="TAL"/>
            </w:pPr>
            <w:r w:rsidRPr="00C4572A">
              <w:rPr>
                <w:b/>
              </w:rPr>
              <w:t>F</w:t>
            </w:r>
            <w:r w:rsidRPr="00C4572A">
              <w:rPr>
                <w:b/>
                <w:vertAlign w:val="subscript"/>
              </w:rPr>
              <w:t>DL_HighRange</w:t>
            </w:r>
            <w:r w:rsidRPr="00C4572A">
              <w:t xml:space="preserve"> = </w:t>
            </w:r>
            <w:r w:rsidRPr="00C4572A">
              <w:rPr>
                <w:b/>
              </w:rPr>
              <w:t>Floor</w:t>
            </w:r>
            <w:r w:rsidR="00EF5434" w:rsidRPr="00C4572A">
              <w:rPr>
                <w:b/>
              </w:rPr>
              <w:t>(</w:t>
            </w:r>
            <w:r w:rsidRPr="00C4572A">
              <w:t>(F</w:t>
            </w:r>
            <w:r w:rsidRPr="00C4572A">
              <w:rPr>
                <w:vertAlign w:val="subscript"/>
              </w:rPr>
              <w:t xml:space="preserve">DL_High </w:t>
            </w:r>
            <w:r w:rsidRPr="00C4572A">
              <w:t>- CBW</w:t>
            </w:r>
            <w:r w:rsidRPr="00C4572A">
              <w:rPr>
                <w:vertAlign w:val="subscript"/>
              </w:rPr>
              <w:t>DL</w:t>
            </w:r>
            <w:r w:rsidRPr="00C4572A">
              <w:t>/2) / ΔF</w:t>
            </w:r>
            <w:r w:rsidRPr="00C4572A">
              <w:rPr>
                <w:vertAlign w:val="subscript"/>
              </w:rPr>
              <w:t>Raster</w:t>
            </w:r>
            <w:r w:rsidRPr="00C4572A">
              <w:t>) * ΔF</w:t>
            </w:r>
            <w:r w:rsidRPr="00C4572A">
              <w:rPr>
                <w:vertAlign w:val="subscript"/>
              </w:rPr>
              <w:t>Raster</w:t>
            </w:r>
          </w:p>
        </w:tc>
        <w:tc>
          <w:tcPr>
            <w:tcW w:w="1701" w:type="dxa"/>
            <w:vAlign w:val="center"/>
          </w:tcPr>
          <w:p w14:paraId="551ED237" w14:textId="77777777" w:rsidR="00BA099E" w:rsidRPr="00C4572A" w:rsidRDefault="00BA099E" w:rsidP="00BA099E">
            <w:pPr>
              <w:pStyle w:val="TAL"/>
            </w:pPr>
            <w:r w:rsidRPr="00C4572A">
              <w:t>C.2.1.1-Eq3</w:t>
            </w:r>
          </w:p>
        </w:tc>
      </w:tr>
    </w:tbl>
    <w:p w14:paraId="56B90FC1" w14:textId="77777777" w:rsidR="00BA099E" w:rsidRPr="00C4572A" w:rsidRDefault="00BA099E" w:rsidP="00BA099E"/>
    <w:p w14:paraId="149E4432" w14:textId="77777777" w:rsidR="00765ABA" w:rsidRPr="00C4572A" w:rsidRDefault="00765ABA" w:rsidP="00765ABA">
      <w:r w:rsidRPr="00C4572A">
        <w:t>F</w:t>
      </w:r>
      <w:r w:rsidR="00BA099E" w:rsidRPr="00C4572A">
        <w:rPr>
          <w:vertAlign w:val="subscript"/>
        </w:rPr>
        <w:t>DL_</w:t>
      </w:r>
      <w:r w:rsidRPr="00C4572A">
        <w:rPr>
          <w:vertAlign w:val="subscript"/>
        </w:rPr>
        <w:t>LowRange</w:t>
      </w:r>
      <w:r w:rsidRPr="00C4572A">
        <w:t xml:space="preserve"> is rounded up and F</w:t>
      </w:r>
      <w:r w:rsidR="00BA099E" w:rsidRPr="00C4572A">
        <w:rPr>
          <w:vertAlign w:val="subscript"/>
        </w:rPr>
        <w:t>DL_</w:t>
      </w:r>
      <w:r w:rsidRPr="00C4572A">
        <w:rPr>
          <w:vertAlign w:val="subscript"/>
        </w:rPr>
        <w:t>HighRange</w:t>
      </w:r>
      <w:r w:rsidRPr="00C4572A">
        <w:t xml:space="preserve"> is rounded down to obey to the minimum guard band according to clause </w:t>
      </w:r>
      <w:r w:rsidRPr="00C4572A">
        <w:rPr>
          <w:rFonts w:eastAsia="Yu Mincho"/>
        </w:rPr>
        <w:t xml:space="preserve">5.3.3 </w:t>
      </w:r>
      <w:r w:rsidRPr="00C4572A">
        <w:t>of TS 38.101-1 [7] and TS 38.101-2 [8].</w:t>
      </w:r>
    </w:p>
    <w:p w14:paraId="16AAE6EB" w14:textId="77777777" w:rsidR="00BA099E" w:rsidRPr="00C4572A" w:rsidRDefault="00BA099E" w:rsidP="00BA099E">
      <w:pPr>
        <w:rPr>
          <w:lang w:eastAsia="x-none"/>
        </w:rPr>
      </w:pPr>
      <w:r w:rsidRPr="00C4572A">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4572A" w14:paraId="79292B3F" w14:textId="77777777" w:rsidTr="00BA099E">
        <w:tc>
          <w:tcPr>
            <w:tcW w:w="7225" w:type="dxa"/>
            <w:shd w:val="clear" w:color="auto" w:fill="auto"/>
            <w:vAlign w:val="center"/>
          </w:tcPr>
          <w:p w14:paraId="3569740D" w14:textId="77777777" w:rsidR="00BA099E" w:rsidRPr="00C4572A" w:rsidRDefault="00BA099E" w:rsidP="00BA099E">
            <w:pPr>
              <w:pStyle w:val="TAL"/>
            </w:pPr>
            <w:r w:rsidRPr="00C4572A">
              <w:rPr>
                <w:b/>
              </w:rPr>
              <w:t>F</w:t>
            </w:r>
            <w:r w:rsidRPr="00C4572A">
              <w:rPr>
                <w:b/>
                <w:vertAlign w:val="subscript"/>
              </w:rPr>
              <w:t>UL_LowRange</w:t>
            </w:r>
            <w:r w:rsidRPr="00C4572A">
              <w:rPr>
                <w:b/>
              </w:rPr>
              <w:t xml:space="preserve"> </w:t>
            </w:r>
            <w:r w:rsidRPr="00C4572A">
              <w:t>= F</w:t>
            </w:r>
            <w:r w:rsidRPr="00C4572A">
              <w:rPr>
                <w:vertAlign w:val="subscript"/>
              </w:rPr>
              <w:t>DL_LowRange</w:t>
            </w:r>
            <w:r w:rsidRPr="00C4572A">
              <w:t xml:space="preserve"> </w:t>
            </w:r>
            <w:r w:rsidR="00EF5434" w:rsidRPr="00C4572A">
              <w:t>-</w:t>
            </w:r>
            <w:r w:rsidRPr="00C4572A">
              <w:t xml:space="preserve"> F</w:t>
            </w:r>
            <w:r w:rsidRPr="00C4572A">
              <w:rPr>
                <w:vertAlign w:val="subscript"/>
              </w:rPr>
              <w:t>Tx-Rx_separation</w:t>
            </w:r>
          </w:p>
        </w:tc>
        <w:tc>
          <w:tcPr>
            <w:tcW w:w="1701" w:type="dxa"/>
            <w:vAlign w:val="center"/>
          </w:tcPr>
          <w:p w14:paraId="2995F6C8" w14:textId="77777777" w:rsidR="00BA099E" w:rsidRPr="00C4572A" w:rsidRDefault="00BA099E" w:rsidP="00BA099E">
            <w:pPr>
              <w:pStyle w:val="TAL"/>
            </w:pPr>
            <w:r w:rsidRPr="00C4572A">
              <w:t>C.2.1.1-Eq4</w:t>
            </w:r>
          </w:p>
        </w:tc>
      </w:tr>
      <w:tr w:rsidR="00BA099E" w:rsidRPr="00C4572A" w14:paraId="67AD77E3" w14:textId="77777777" w:rsidTr="00BA099E">
        <w:tc>
          <w:tcPr>
            <w:tcW w:w="7225" w:type="dxa"/>
            <w:shd w:val="clear" w:color="auto" w:fill="auto"/>
            <w:vAlign w:val="center"/>
          </w:tcPr>
          <w:p w14:paraId="3B6D12DD" w14:textId="77777777" w:rsidR="00BA099E" w:rsidRPr="00C4572A" w:rsidRDefault="00BA099E" w:rsidP="00BA099E">
            <w:pPr>
              <w:pStyle w:val="TAL"/>
            </w:pPr>
            <w:r w:rsidRPr="00C4572A">
              <w:rPr>
                <w:b/>
              </w:rPr>
              <w:t>F</w:t>
            </w:r>
            <w:r w:rsidRPr="00C4572A">
              <w:rPr>
                <w:b/>
                <w:vertAlign w:val="subscript"/>
              </w:rPr>
              <w:t>UL_MidRange</w:t>
            </w:r>
            <w:r w:rsidRPr="00C4572A">
              <w:t xml:space="preserve"> = F</w:t>
            </w:r>
            <w:r w:rsidRPr="00C4572A">
              <w:rPr>
                <w:vertAlign w:val="subscript"/>
              </w:rPr>
              <w:t>DL_MidRange</w:t>
            </w:r>
            <w:r w:rsidRPr="00C4572A">
              <w:t xml:space="preserve"> </w:t>
            </w:r>
            <w:r w:rsidR="00EF5434" w:rsidRPr="00C4572A">
              <w:t>-</w:t>
            </w:r>
            <w:r w:rsidRPr="00C4572A">
              <w:t xml:space="preserve"> F</w:t>
            </w:r>
            <w:r w:rsidRPr="00C4572A">
              <w:rPr>
                <w:vertAlign w:val="subscript"/>
              </w:rPr>
              <w:t>Tx-Rx_separation</w:t>
            </w:r>
          </w:p>
        </w:tc>
        <w:tc>
          <w:tcPr>
            <w:tcW w:w="1701" w:type="dxa"/>
            <w:vAlign w:val="center"/>
          </w:tcPr>
          <w:p w14:paraId="62796F3E" w14:textId="77777777" w:rsidR="00BA099E" w:rsidRPr="00C4572A" w:rsidRDefault="00BA099E" w:rsidP="00BA099E">
            <w:pPr>
              <w:pStyle w:val="TAL"/>
            </w:pPr>
            <w:r w:rsidRPr="00C4572A">
              <w:t>C.2.1.1-Eq5</w:t>
            </w:r>
          </w:p>
        </w:tc>
      </w:tr>
      <w:tr w:rsidR="00BA099E" w:rsidRPr="00C4572A" w14:paraId="368E69D6" w14:textId="77777777" w:rsidTr="00BA099E">
        <w:tc>
          <w:tcPr>
            <w:tcW w:w="7225" w:type="dxa"/>
            <w:shd w:val="clear" w:color="auto" w:fill="auto"/>
            <w:vAlign w:val="center"/>
          </w:tcPr>
          <w:p w14:paraId="04DD1B8E" w14:textId="77777777" w:rsidR="00BA099E" w:rsidRPr="00C4572A" w:rsidRDefault="00BA099E" w:rsidP="00BA099E">
            <w:pPr>
              <w:pStyle w:val="TAL"/>
            </w:pPr>
            <w:r w:rsidRPr="00C4572A">
              <w:rPr>
                <w:b/>
              </w:rPr>
              <w:t>F</w:t>
            </w:r>
            <w:r w:rsidRPr="00C4572A">
              <w:rPr>
                <w:b/>
                <w:vertAlign w:val="subscript"/>
              </w:rPr>
              <w:t>UL_HighRange</w:t>
            </w:r>
            <w:r w:rsidRPr="00C4572A">
              <w:t xml:space="preserve"> = F</w:t>
            </w:r>
            <w:r w:rsidRPr="00C4572A">
              <w:rPr>
                <w:vertAlign w:val="subscript"/>
              </w:rPr>
              <w:t>DL_HighRange</w:t>
            </w:r>
            <w:r w:rsidRPr="00C4572A">
              <w:t xml:space="preserve"> </w:t>
            </w:r>
            <w:r w:rsidR="00EF5434" w:rsidRPr="00C4572A">
              <w:t>-</w:t>
            </w:r>
            <w:r w:rsidRPr="00C4572A">
              <w:t xml:space="preserve"> F</w:t>
            </w:r>
            <w:r w:rsidRPr="00C4572A">
              <w:rPr>
                <w:vertAlign w:val="subscript"/>
              </w:rPr>
              <w:t>Tx-Rx_separation</w:t>
            </w:r>
          </w:p>
        </w:tc>
        <w:tc>
          <w:tcPr>
            <w:tcW w:w="1701" w:type="dxa"/>
            <w:vAlign w:val="center"/>
          </w:tcPr>
          <w:p w14:paraId="3176D321" w14:textId="77777777" w:rsidR="00BA099E" w:rsidRPr="00C4572A" w:rsidRDefault="00BA099E" w:rsidP="00BA099E">
            <w:pPr>
              <w:pStyle w:val="TAL"/>
            </w:pPr>
            <w:r w:rsidRPr="00C4572A">
              <w:t>C.2.1.1-Eq6</w:t>
            </w:r>
          </w:p>
        </w:tc>
      </w:tr>
    </w:tbl>
    <w:p w14:paraId="107F1036" w14:textId="77777777" w:rsidR="00BA099E" w:rsidRPr="00C4572A" w:rsidRDefault="00BA099E" w:rsidP="00BA099E"/>
    <w:p w14:paraId="759D9672" w14:textId="77777777" w:rsidR="00765ABA" w:rsidRPr="00C4572A" w:rsidRDefault="00765ABA" w:rsidP="00765ABA">
      <w:pPr>
        <w:pStyle w:val="Heading3"/>
      </w:pPr>
      <w:bookmarkStart w:id="33" w:name="_Toc21354336"/>
      <w:bookmarkStart w:id="34" w:name="_Toc27749991"/>
      <w:r w:rsidRPr="00C4572A">
        <w:t>C.2.1.2</w:t>
      </w:r>
      <w:r w:rsidRPr="00C4572A">
        <w:tab/>
        <w:t xml:space="preserve">Determination </w:t>
      </w:r>
      <w:r w:rsidR="00EF5434" w:rsidRPr="00C4572A">
        <w:t xml:space="preserve">test frequencies for </w:t>
      </w:r>
      <w:r w:rsidRPr="00C4572A">
        <w:t>of Mid-Low and Mid-High-Range for signalling tests</w:t>
      </w:r>
      <w:bookmarkEnd w:id="33"/>
      <w:bookmarkEnd w:id="34"/>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765ABA" w:rsidRPr="00C4572A" w14:paraId="6BB8967F" w14:textId="77777777" w:rsidTr="004C6762">
        <w:tc>
          <w:tcPr>
            <w:tcW w:w="7508" w:type="dxa"/>
            <w:shd w:val="clear" w:color="auto" w:fill="auto"/>
          </w:tcPr>
          <w:p w14:paraId="39A18169" w14:textId="77777777" w:rsidR="00765ABA" w:rsidRPr="00C4572A" w:rsidRDefault="00765ABA" w:rsidP="00765ABA">
            <w:pPr>
              <w:pStyle w:val="TAL"/>
              <w:rPr>
                <w:lang w:eastAsia="en-US"/>
              </w:rPr>
            </w:pPr>
            <w:r w:rsidRPr="00C4572A">
              <w:rPr>
                <w:b/>
                <w:lang w:eastAsia="en-US"/>
              </w:rPr>
              <w:t>F</w:t>
            </w:r>
            <w:r w:rsidRPr="00C4572A">
              <w:rPr>
                <w:b/>
                <w:vertAlign w:val="subscript"/>
                <w:lang w:eastAsia="en-US"/>
              </w:rPr>
              <w:t>Mid-LowRange</w:t>
            </w:r>
            <w:r w:rsidRPr="00C4572A">
              <w:rPr>
                <w:lang w:eastAsia="en-US"/>
              </w:rPr>
              <w:t xml:space="preserve"> = </w:t>
            </w:r>
            <w:r w:rsidRPr="00C4572A">
              <w:rPr>
                <w:b/>
                <w:lang w:eastAsia="en-US"/>
              </w:rPr>
              <w:t>Round</w:t>
            </w:r>
            <w:r w:rsidRPr="00C4572A">
              <w:rPr>
                <w:lang w:eastAsia="en-US"/>
              </w:rPr>
              <w:t>((F</w:t>
            </w:r>
            <w:r w:rsidRPr="00C4572A">
              <w:rPr>
                <w:vertAlign w:val="subscript"/>
                <w:lang w:eastAsia="en-US"/>
              </w:rPr>
              <w:t>LowRange</w:t>
            </w:r>
            <w:r w:rsidRPr="00C4572A">
              <w:rPr>
                <w:lang w:eastAsia="en-US"/>
              </w:rPr>
              <w:t>+ (F</w:t>
            </w:r>
            <w:r w:rsidRPr="00C4572A">
              <w:rPr>
                <w:vertAlign w:val="subscript"/>
                <w:lang w:eastAsia="en-US"/>
              </w:rPr>
              <w:t xml:space="preserve">HighRange </w:t>
            </w:r>
            <w:r w:rsidRPr="00C4572A">
              <w:rPr>
                <w:lang w:eastAsia="en-US"/>
              </w:rPr>
              <w:t>- F</w:t>
            </w:r>
            <w:r w:rsidRPr="00C4572A">
              <w:rPr>
                <w:vertAlign w:val="subscript"/>
                <w:lang w:eastAsia="en-US"/>
              </w:rPr>
              <w:t>LowRange</w:t>
            </w:r>
            <w:r w:rsidRPr="00C4572A">
              <w:rPr>
                <w:lang w:eastAsia="en-US"/>
              </w:rPr>
              <w:t xml:space="preserve"> )/3) / ΔF</w:t>
            </w:r>
            <w:r w:rsidRPr="00C4572A">
              <w:rPr>
                <w:vertAlign w:val="subscript"/>
                <w:lang w:eastAsia="en-US"/>
              </w:rPr>
              <w:t>Raster</w:t>
            </w:r>
            <w:r w:rsidRPr="00C4572A">
              <w:rPr>
                <w:lang w:eastAsia="en-US"/>
              </w:rPr>
              <w:t>) * ΔF</w:t>
            </w:r>
            <w:r w:rsidRPr="00C4572A">
              <w:rPr>
                <w:vertAlign w:val="subscript"/>
                <w:lang w:eastAsia="en-US"/>
              </w:rPr>
              <w:t>Raster</w:t>
            </w:r>
          </w:p>
        </w:tc>
        <w:tc>
          <w:tcPr>
            <w:tcW w:w="1418" w:type="dxa"/>
            <w:vAlign w:val="center"/>
          </w:tcPr>
          <w:p w14:paraId="03EE6580" w14:textId="77777777" w:rsidR="00765ABA" w:rsidRPr="00C4572A" w:rsidRDefault="00765ABA" w:rsidP="00765ABA">
            <w:pPr>
              <w:pStyle w:val="TAL"/>
              <w:rPr>
                <w:szCs w:val="18"/>
                <w:lang w:eastAsia="en-US"/>
              </w:rPr>
            </w:pPr>
            <w:r w:rsidRPr="00C4572A">
              <w:rPr>
                <w:szCs w:val="18"/>
                <w:lang w:eastAsia="en-US"/>
              </w:rPr>
              <w:t>C.2.1.2-Eq1</w:t>
            </w:r>
          </w:p>
        </w:tc>
      </w:tr>
      <w:tr w:rsidR="00765ABA" w:rsidRPr="00C4572A" w14:paraId="1AAF03E3" w14:textId="77777777" w:rsidTr="004C6762">
        <w:tc>
          <w:tcPr>
            <w:tcW w:w="7508" w:type="dxa"/>
            <w:shd w:val="clear" w:color="auto" w:fill="auto"/>
          </w:tcPr>
          <w:p w14:paraId="23726C6A" w14:textId="77777777" w:rsidR="00765ABA" w:rsidRPr="00C4572A" w:rsidRDefault="00765ABA" w:rsidP="00765ABA">
            <w:pPr>
              <w:pStyle w:val="TAL"/>
              <w:rPr>
                <w:lang w:eastAsia="en-US"/>
              </w:rPr>
            </w:pPr>
            <w:r w:rsidRPr="00C4572A">
              <w:rPr>
                <w:b/>
                <w:lang w:eastAsia="en-US"/>
              </w:rPr>
              <w:t>F</w:t>
            </w:r>
            <w:r w:rsidRPr="00C4572A">
              <w:rPr>
                <w:b/>
                <w:vertAlign w:val="subscript"/>
                <w:lang w:eastAsia="en-US"/>
              </w:rPr>
              <w:t>Mid-HighRange</w:t>
            </w:r>
            <w:r w:rsidRPr="00C4572A">
              <w:rPr>
                <w:lang w:eastAsia="en-US"/>
              </w:rPr>
              <w:t xml:space="preserve"> = </w:t>
            </w:r>
            <w:r w:rsidRPr="00C4572A">
              <w:rPr>
                <w:b/>
                <w:lang w:eastAsia="en-US"/>
              </w:rPr>
              <w:t>Round</w:t>
            </w:r>
            <w:r w:rsidRPr="00C4572A">
              <w:rPr>
                <w:lang w:eastAsia="en-US"/>
              </w:rPr>
              <w:t>((F</w:t>
            </w:r>
            <w:r w:rsidRPr="00C4572A">
              <w:rPr>
                <w:vertAlign w:val="subscript"/>
                <w:lang w:eastAsia="en-US"/>
              </w:rPr>
              <w:t>LowRange</w:t>
            </w:r>
            <w:r w:rsidRPr="00C4572A">
              <w:rPr>
                <w:lang w:eastAsia="en-US"/>
              </w:rPr>
              <w:t xml:space="preserve"> + 2*(F</w:t>
            </w:r>
            <w:r w:rsidRPr="00C4572A">
              <w:rPr>
                <w:vertAlign w:val="subscript"/>
                <w:lang w:eastAsia="en-US"/>
              </w:rPr>
              <w:t xml:space="preserve">HighRange </w:t>
            </w:r>
            <w:r w:rsidRPr="00C4572A">
              <w:rPr>
                <w:lang w:eastAsia="en-US"/>
              </w:rPr>
              <w:t>- F</w:t>
            </w:r>
            <w:r w:rsidRPr="00C4572A">
              <w:rPr>
                <w:vertAlign w:val="subscript"/>
                <w:lang w:eastAsia="en-US"/>
              </w:rPr>
              <w:t>LowRange</w:t>
            </w:r>
            <w:r w:rsidRPr="00C4572A">
              <w:rPr>
                <w:lang w:eastAsia="en-US"/>
              </w:rPr>
              <w:t xml:space="preserve"> )/3) / ΔF</w:t>
            </w:r>
            <w:r w:rsidRPr="00C4572A">
              <w:rPr>
                <w:vertAlign w:val="subscript"/>
                <w:lang w:eastAsia="en-US"/>
              </w:rPr>
              <w:t>Raster</w:t>
            </w:r>
            <w:r w:rsidRPr="00C4572A">
              <w:rPr>
                <w:lang w:eastAsia="en-US"/>
              </w:rPr>
              <w:t>) * ΔF</w:t>
            </w:r>
            <w:r w:rsidRPr="00C4572A">
              <w:rPr>
                <w:vertAlign w:val="subscript"/>
                <w:lang w:eastAsia="en-US"/>
              </w:rPr>
              <w:t>Raster</w:t>
            </w:r>
          </w:p>
        </w:tc>
        <w:tc>
          <w:tcPr>
            <w:tcW w:w="1418" w:type="dxa"/>
            <w:vAlign w:val="center"/>
          </w:tcPr>
          <w:p w14:paraId="77B5F619" w14:textId="77777777" w:rsidR="00765ABA" w:rsidRPr="00C4572A" w:rsidRDefault="00765ABA" w:rsidP="00765ABA">
            <w:pPr>
              <w:pStyle w:val="TAL"/>
              <w:rPr>
                <w:szCs w:val="18"/>
                <w:lang w:eastAsia="en-US"/>
              </w:rPr>
            </w:pPr>
            <w:r w:rsidRPr="00C4572A">
              <w:rPr>
                <w:szCs w:val="18"/>
                <w:lang w:eastAsia="en-US"/>
              </w:rPr>
              <w:t>C.2.1.2-Eq2</w:t>
            </w:r>
          </w:p>
        </w:tc>
      </w:tr>
    </w:tbl>
    <w:p w14:paraId="4734D708" w14:textId="77777777" w:rsidR="00765ABA" w:rsidRPr="00C4572A" w:rsidRDefault="00765ABA" w:rsidP="00765ABA">
      <w:pPr>
        <w:spacing w:before="60" w:after="60"/>
        <w:rPr>
          <w:lang w:eastAsia="x-none"/>
        </w:rPr>
      </w:pPr>
    </w:p>
    <w:p w14:paraId="512A3741" w14:textId="77777777" w:rsidR="00765ABA" w:rsidRPr="00C4572A" w:rsidRDefault="00765ABA" w:rsidP="00765ABA">
      <w:pPr>
        <w:pStyle w:val="Heading2"/>
      </w:pPr>
      <w:bookmarkStart w:id="35" w:name="_Toc21354337"/>
      <w:bookmarkStart w:id="36" w:name="_Toc27749992"/>
      <w:r w:rsidRPr="00C4572A">
        <w:t>C.2.2</w:t>
      </w:r>
      <w:r w:rsidRPr="00C4572A">
        <w:tab/>
      </w:r>
      <w:r w:rsidR="00EF5434" w:rsidRPr="00C4572A">
        <w:t xml:space="preserve">Determination of </w:t>
      </w:r>
      <w:r w:rsidR="00EF5434" w:rsidRPr="00C4572A">
        <w:rPr>
          <w:lang w:eastAsia="ja-JP"/>
        </w:rPr>
        <w:t xml:space="preserve">test frequencies for asymmetric NR bands and symmetric </w:t>
      </w:r>
      <w:r w:rsidR="00EF5434" w:rsidRPr="00C4572A">
        <w:t>uplink and downlink channel bandwidth combinations</w:t>
      </w:r>
      <w:bookmarkEnd w:id="35"/>
      <w:bookmarkEnd w:id="36"/>
    </w:p>
    <w:p w14:paraId="5B96A149" w14:textId="77777777" w:rsidR="00EF5434" w:rsidRPr="00C4572A" w:rsidRDefault="00EF5434" w:rsidP="00EF5434">
      <w:pPr>
        <w:overflowPunct/>
        <w:autoSpaceDE/>
        <w:autoSpaceDN/>
        <w:adjustRightInd/>
        <w:textAlignment w:val="auto"/>
        <w:rPr>
          <w:lang w:eastAsia="en-US"/>
        </w:rPr>
      </w:pPr>
      <w:bookmarkStart w:id="37" w:name="_Toc21354338"/>
      <w:bookmarkStart w:id="38" w:name="_Toc27749993"/>
      <w:r w:rsidRPr="00C4572A">
        <w:rPr>
          <w:lang w:eastAsia="en-US"/>
        </w:rPr>
        <w:t xml:space="preserve">Determination of </w:t>
      </w:r>
      <w:r w:rsidRPr="00C4572A">
        <w:rPr>
          <w:lang w:eastAsia="ja-JP"/>
        </w:rPr>
        <w:t xml:space="preserve">test frequencies for asymmetric NR bands, and symmetric </w:t>
      </w:r>
      <w:r w:rsidRPr="00C4572A">
        <w:rPr>
          <w:lang w:eastAsia="en-US"/>
        </w:rPr>
        <w:t>uplink and downlink channel bandwidth combinations are determined using the procedure in clause C.2.3 with ΔF</w:t>
      </w:r>
      <w:r w:rsidRPr="00C4572A">
        <w:rPr>
          <w:vertAlign w:val="subscript"/>
          <w:lang w:eastAsia="en-US"/>
        </w:rPr>
        <w:t>Tx-Rx</w:t>
      </w:r>
      <w:r w:rsidRPr="00C4572A">
        <w:rPr>
          <w:lang w:eastAsia="en-US"/>
        </w:rPr>
        <w:t xml:space="preserve"> = 0.</w:t>
      </w:r>
    </w:p>
    <w:p w14:paraId="3CB66435" w14:textId="77777777" w:rsidR="00EF5434" w:rsidRPr="00C4572A" w:rsidRDefault="00EF5434" w:rsidP="00EF5434">
      <w:pPr>
        <w:pStyle w:val="Heading2"/>
      </w:pPr>
      <w:bookmarkStart w:id="39" w:name="_Toc21354347"/>
      <w:bookmarkStart w:id="40" w:name="_Toc27750003"/>
      <w:bookmarkEnd w:id="37"/>
      <w:bookmarkEnd w:id="38"/>
      <w:r w:rsidRPr="00C4572A">
        <w:lastRenderedPageBreak/>
        <w:t>C.2.3</w:t>
      </w:r>
      <w:r w:rsidRPr="00C4572A">
        <w:tab/>
      </w:r>
      <w:r w:rsidRPr="00C4572A">
        <w:rPr>
          <w:lang w:eastAsia="ja-JP"/>
        </w:rPr>
        <w:t>Determination of test frequencies for bands</w:t>
      </w:r>
      <w:r w:rsidRPr="00C4572A" w:rsidDel="001B6C51">
        <w:t xml:space="preserve"> </w:t>
      </w:r>
      <w:r w:rsidRPr="00C4572A">
        <w:t xml:space="preserve">supporting </w:t>
      </w:r>
      <w:r w:rsidR="00096EAB" w:rsidRPr="00C4572A">
        <w:t>asymmetric</w:t>
      </w:r>
      <w:r w:rsidRPr="00C4572A">
        <w:t xml:space="preserve"> channel bandwidth combinations</w:t>
      </w:r>
    </w:p>
    <w:p w14:paraId="3C2F144E" w14:textId="77777777" w:rsidR="0015343B" w:rsidRPr="00C4572A" w:rsidRDefault="0015343B" w:rsidP="0015343B">
      <w:pPr>
        <w:pStyle w:val="Heading3"/>
      </w:pPr>
      <w:r w:rsidRPr="00C4572A">
        <w:t>C.</w:t>
      </w:r>
      <w:r w:rsidR="00EF5434" w:rsidRPr="00C4572A">
        <w:t>2.3.1</w:t>
      </w:r>
      <w:r w:rsidRPr="00C4572A">
        <w:tab/>
        <w:t>General</w:t>
      </w:r>
      <w:bookmarkEnd w:id="39"/>
      <w:bookmarkEnd w:id="40"/>
    </w:p>
    <w:p w14:paraId="752AC003" w14:textId="77777777" w:rsidR="009C46DF" w:rsidRPr="00C4572A" w:rsidRDefault="00BA099E" w:rsidP="009C46DF">
      <w:pPr>
        <w:rPr>
          <w:lang w:eastAsia="x-none"/>
        </w:rPr>
      </w:pPr>
      <w:r w:rsidRPr="00C4572A">
        <w:rPr>
          <w:lang w:eastAsia="x-none"/>
        </w:rPr>
        <w:t>The following pr</w:t>
      </w:r>
      <w:r w:rsidR="009C46DF" w:rsidRPr="00C4572A">
        <w:rPr>
          <w:lang w:eastAsia="x-none"/>
        </w:rPr>
        <w:t>ocedure</w:t>
      </w:r>
      <w:r w:rsidRPr="00C4572A">
        <w:rPr>
          <w:lang w:eastAsia="x-none"/>
        </w:rPr>
        <w:t xml:space="preserve"> </w:t>
      </w:r>
      <w:r w:rsidR="009C46DF" w:rsidRPr="00C4572A">
        <w:rPr>
          <w:lang w:eastAsia="x-none"/>
        </w:rPr>
        <w:t xml:space="preserve">is </w:t>
      </w:r>
      <w:r w:rsidRPr="00C4572A">
        <w:rPr>
          <w:lang w:eastAsia="x-none"/>
        </w:rPr>
        <w:t xml:space="preserve">used to calculate test frequencies for NR bands </w:t>
      </w:r>
      <w:r w:rsidR="009C46DF" w:rsidRPr="00C4572A">
        <w:rPr>
          <w:lang w:eastAsia="x-none"/>
        </w:rPr>
        <w:t xml:space="preserve">supporting </w:t>
      </w:r>
      <w:r w:rsidR="00096EAB" w:rsidRPr="00C4572A">
        <w:rPr>
          <w:lang w:eastAsia="x-none"/>
        </w:rPr>
        <w:t>asymmetric</w:t>
      </w:r>
      <w:r w:rsidR="009C46DF" w:rsidRPr="00C4572A">
        <w:rPr>
          <w:lang w:eastAsia="x-none"/>
        </w:rPr>
        <w:t xml:space="preserve"> </w:t>
      </w:r>
      <w:r w:rsidRPr="00C4572A">
        <w:rPr>
          <w:lang w:eastAsia="x-none"/>
        </w:rPr>
        <w:t xml:space="preserve">UL and DL </w:t>
      </w:r>
      <w:r w:rsidR="009C46DF" w:rsidRPr="00C4572A">
        <w:rPr>
          <w:lang w:eastAsia="x-none"/>
        </w:rPr>
        <w:t xml:space="preserve">channel </w:t>
      </w:r>
      <w:r w:rsidRPr="00C4572A">
        <w:rPr>
          <w:lang w:eastAsia="x-none"/>
        </w:rPr>
        <w:t>bandwi</w:t>
      </w:r>
      <w:r w:rsidR="00680AEB" w:rsidRPr="00C4572A">
        <w:rPr>
          <w:lang w:eastAsia="x-none"/>
        </w:rPr>
        <w:t>d</w:t>
      </w:r>
      <w:r w:rsidRPr="00C4572A">
        <w:rPr>
          <w:lang w:eastAsia="x-none"/>
        </w:rPr>
        <w:t xml:space="preserve">ths as described below, where </w:t>
      </w:r>
      <w:r w:rsidRPr="00C4572A">
        <w:t>CBW</w:t>
      </w:r>
      <w:r w:rsidRPr="00C4572A">
        <w:rPr>
          <w:vertAlign w:val="subscript"/>
        </w:rPr>
        <w:t>UL</w:t>
      </w:r>
      <w:r w:rsidRPr="00C4572A">
        <w:rPr>
          <w:lang w:eastAsia="x-none"/>
        </w:rPr>
        <w:t xml:space="preserve"> and </w:t>
      </w:r>
      <w:r w:rsidRPr="00C4572A">
        <w:t>CBW</w:t>
      </w:r>
      <w:r w:rsidRPr="00C4572A">
        <w:rPr>
          <w:vertAlign w:val="subscript"/>
        </w:rPr>
        <w:t>DL</w:t>
      </w:r>
      <w:r w:rsidRPr="00C4572A">
        <w:rPr>
          <w:lang w:eastAsia="x-none"/>
        </w:rPr>
        <w:t xml:space="preserve"> refer to the carrier’s UL and DL channel bandwidths; and BW</w:t>
      </w:r>
      <w:r w:rsidRPr="00C4572A">
        <w:rPr>
          <w:vertAlign w:val="subscript"/>
          <w:lang w:eastAsia="x-none"/>
        </w:rPr>
        <w:t xml:space="preserve">UL </w:t>
      </w:r>
      <w:r w:rsidRPr="00C4572A">
        <w:rPr>
          <w:lang w:eastAsia="x-none"/>
        </w:rPr>
        <w:t>and BW</w:t>
      </w:r>
      <w:r w:rsidRPr="00C4572A">
        <w:rPr>
          <w:vertAlign w:val="subscript"/>
          <w:lang w:eastAsia="x-none"/>
        </w:rPr>
        <w:t>DL</w:t>
      </w:r>
      <w:r w:rsidRPr="00C4572A">
        <w:rPr>
          <w:lang w:eastAsia="x-none"/>
        </w:rPr>
        <w:t xml:space="preserve"> refer to the band’s total UL and DL bandwidths.</w:t>
      </w:r>
    </w:p>
    <w:p w14:paraId="04151E77" w14:textId="77777777" w:rsidR="009C46DF" w:rsidRPr="00C4572A" w:rsidRDefault="009C46DF" w:rsidP="009C46DF">
      <w:pPr>
        <w:rPr>
          <w:lang w:eastAsia="x-none"/>
        </w:rPr>
      </w:pPr>
      <w:r w:rsidRPr="00C4572A">
        <w:rPr>
          <w:lang w:eastAsia="x-none"/>
        </w:rPr>
        <w:t xml:space="preserve">The procedure is also used to calculate test frequencies for symmetric UL and DL bandwidth combinations for </w:t>
      </w:r>
      <w:r w:rsidR="00096EAB" w:rsidRPr="00C4572A">
        <w:rPr>
          <w:lang w:eastAsia="x-none"/>
        </w:rPr>
        <w:t>asymmetric</w:t>
      </w:r>
      <w:r w:rsidRPr="00C4572A">
        <w:rPr>
          <w:lang w:eastAsia="x-none"/>
        </w:rPr>
        <w:t xml:space="preserve"> NR bands.</w:t>
      </w:r>
    </w:p>
    <w:p w14:paraId="393E79F2" w14:textId="77777777" w:rsidR="009C46DF" w:rsidRPr="00C4572A" w:rsidRDefault="009C46DF" w:rsidP="009C46DF">
      <w:r w:rsidRPr="00C4572A">
        <w:t>For FDD bands supporting asymmetric uplink and downlink bandwidth combinations a deviation of ΔF</w:t>
      </w:r>
      <w:r w:rsidRPr="00C4572A">
        <w:rPr>
          <w:vertAlign w:val="subscript"/>
        </w:rPr>
        <w:t>TX-RX</w:t>
      </w:r>
      <w:r w:rsidRPr="00C4572A">
        <w:t xml:space="preserve"> (C.2.3.1-Eq1) is to be added to the default Tx-Rx carrier </w:t>
      </w:r>
      <w:r w:rsidR="00096EAB" w:rsidRPr="00C4572A">
        <w:t>centre</w:t>
      </w:r>
      <w:r w:rsidRPr="00C4572A">
        <w:t xml:space="preserve"> frequency separation, F</w:t>
      </w:r>
      <w:r w:rsidRPr="00C4572A">
        <w:rPr>
          <w:vertAlign w:val="subscript"/>
        </w:rPr>
        <w:t>Tx-Rx_separation</w:t>
      </w:r>
      <w:r w:rsidRPr="00C4572A">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9C46DF" w:rsidRPr="00C4572A" w14:paraId="64C8CB8C" w14:textId="77777777" w:rsidTr="003410F9">
        <w:tc>
          <w:tcPr>
            <w:tcW w:w="7117" w:type="dxa"/>
            <w:vAlign w:val="center"/>
          </w:tcPr>
          <w:p w14:paraId="2CD91407" w14:textId="77777777" w:rsidR="009C46DF" w:rsidRPr="00C4572A" w:rsidRDefault="009C46DF" w:rsidP="003410F9">
            <w:pPr>
              <w:pStyle w:val="TAL"/>
            </w:pPr>
            <w:r w:rsidRPr="00C4572A">
              <w:t>ΔF</w:t>
            </w:r>
            <w:r w:rsidRPr="00C4572A">
              <w:rPr>
                <w:vertAlign w:val="subscript"/>
              </w:rPr>
              <w:t>TX-RX</w:t>
            </w:r>
            <w:r w:rsidRPr="00C4572A">
              <w:t xml:space="preserve"> = |(CBW</w:t>
            </w:r>
            <w:r w:rsidRPr="00C4572A">
              <w:rPr>
                <w:vertAlign w:val="subscript"/>
              </w:rPr>
              <w:t>DL</w:t>
            </w:r>
            <w:r w:rsidRPr="00C4572A">
              <w:t xml:space="preserve"> – CBW</w:t>
            </w:r>
            <w:r w:rsidRPr="00C4572A">
              <w:rPr>
                <w:vertAlign w:val="subscript"/>
              </w:rPr>
              <w:t>UL</w:t>
            </w:r>
            <w:r w:rsidRPr="00C4572A">
              <w:t>)/2|</w:t>
            </w:r>
          </w:p>
        </w:tc>
        <w:tc>
          <w:tcPr>
            <w:tcW w:w="1701" w:type="dxa"/>
            <w:vAlign w:val="center"/>
          </w:tcPr>
          <w:p w14:paraId="1EE22597" w14:textId="77777777" w:rsidR="009C46DF" w:rsidRPr="00C4572A" w:rsidRDefault="009C46DF" w:rsidP="003410F9">
            <w:pPr>
              <w:pStyle w:val="TAL"/>
            </w:pPr>
            <w:r w:rsidRPr="00C4572A">
              <w:t>C.2.3.1-Eq1</w:t>
            </w:r>
          </w:p>
        </w:tc>
      </w:tr>
    </w:tbl>
    <w:p w14:paraId="0635B4D2" w14:textId="77777777" w:rsidR="009C46DF" w:rsidRPr="00C4572A" w:rsidRDefault="009C46DF" w:rsidP="009C46DF">
      <w:pPr>
        <w:rPr>
          <w:lang w:eastAsia="x-none"/>
        </w:rPr>
      </w:pPr>
    </w:p>
    <w:p w14:paraId="55669289" w14:textId="77777777" w:rsidR="00BA099E" w:rsidRPr="00C4572A" w:rsidRDefault="009C46DF" w:rsidP="00BA099E">
      <w:pPr>
        <w:rPr>
          <w:lang w:eastAsia="x-none"/>
        </w:rPr>
      </w:pPr>
      <w:r w:rsidRPr="00C4572A">
        <w:rPr>
          <w:lang w:eastAsia="x-none"/>
        </w:rPr>
        <w:t xml:space="preserve">For the case of </w:t>
      </w:r>
      <w:r w:rsidR="00096EAB" w:rsidRPr="00C4572A">
        <w:rPr>
          <w:lang w:eastAsia="x-none"/>
        </w:rPr>
        <w:t>asymmetric</w:t>
      </w:r>
      <w:r w:rsidRPr="00C4572A">
        <w:rPr>
          <w:lang w:eastAsia="x-none"/>
        </w:rPr>
        <w:t xml:space="preserve"> NR bands and symmetric UL and DL bandwidth combinations </w:t>
      </w:r>
      <w:r w:rsidRPr="00C4572A">
        <w:t>ΔF</w:t>
      </w:r>
      <w:r w:rsidRPr="00C4572A">
        <w:rPr>
          <w:vertAlign w:val="subscript"/>
        </w:rPr>
        <w:t>TX-RX</w:t>
      </w:r>
      <w:r w:rsidRPr="00C4572A">
        <w:t xml:space="preserve"> = 0.</w:t>
      </w:r>
      <w:r w:rsidR="00BA099E" w:rsidRPr="00C4572A">
        <w:rPr>
          <w:lang w:eastAsia="x-none"/>
        </w:rPr>
        <w:t xml:space="preserve">To meet the Tx-Rx frequency </w:t>
      </w:r>
      <w:r w:rsidR="00171CCE" w:rsidRPr="00C4572A">
        <w:rPr>
          <w:lang w:eastAsia="x-none"/>
        </w:rPr>
        <w:t>separation</w:t>
      </w:r>
      <w:r w:rsidR="00BA099E" w:rsidRPr="00C4572A">
        <w:rPr>
          <w:lang w:eastAsia="x-none"/>
        </w:rPr>
        <w:t xml:space="preserve"> requirement </w:t>
      </w:r>
      <w:r w:rsidRPr="00C4572A">
        <w:rPr>
          <w:lang w:eastAsia="x-none"/>
        </w:rPr>
        <w:t xml:space="preserve">for </w:t>
      </w:r>
      <w:r w:rsidR="00096EAB" w:rsidRPr="00C4572A">
        <w:rPr>
          <w:lang w:eastAsia="x-none"/>
        </w:rPr>
        <w:t>asymmetric</w:t>
      </w:r>
      <w:r w:rsidRPr="00C4572A">
        <w:rPr>
          <w:lang w:eastAsia="x-none"/>
        </w:rPr>
        <w:t xml:space="preserve"> </w:t>
      </w:r>
      <w:r w:rsidRPr="00C4572A">
        <w:t>NR bands were the supported overall UL bandwidth is smaller than the supported overall DL bandwidth</w:t>
      </w:r>
      <w:r w:rsidRPr="00C4572A">
        <w:rPr>
          <w:lang w:eastAsia="x-none"/>
        </w:rPr>
        <w:t xml:space="preserve"> </w:t>
      </w:r>
      <w:r w:rsidR="00BA099E" w:rsidRPr="00C4572A">
        <w:rPr>
          <w:lang w:eastAsia="x-none"/>
        </w:rPr>
        <w:t xml:space="preserve">it may not be possible to cover the full DL frequency range for all </w:t>
      </w:r>
      <w:r w:rsidRPr="00C4572A">
        <w:rPr>
          <w:lang w:eastAsia="x-none"/>
        </w:rPr>
        <w:t>UL</w:t>
      </w:r>
      <w:r w:rsidR="00BA099E" w:rsidRPr="00C4572A">
        <w:rPr>
          <w:lang w:eastAsia="x-none"/>
        </w:rPr>
        <w:t xml:space="preserve"> and </w:t>
      </w:r>
      <w:r w:rsidRPr="00C4572A">
        <w:rPr>
          <w:lang w:eastAsia="x-none"/>
        </w:rPr>
        <w:t>DL</w:t>
      </w:r>
      <w:r w:rsidR="00BA099E" w:rsidRPr="00C4572A">
        <w:rPr>
          <w:lang w:eastAsia="x-none"/>
        </w:rPr>
        <w:t xml:space="preserve"> channel bandwidth combinations. For CA when </w:t>
      </w:r>
      <w:r w:rsidRPr="00C4572A">
        <w:rPr>
          <w:lang w:eastAsia="x-none"/>
        </w:rPr>
        <w:t>such</w:t>
      </w:r>
      <w:r w:rsidR="00BA099E" w:rsidRPr="00C4572A">
        <w:rPr>
          <w:lang w:eastAsia="x-none"/>
        </w:rPr>
        <w:t xml:space="preserve"> band is only used for </w:t>
      </w:r>
      <w:r w:rsidRPr="00C4572A">
        <w:rPr>
          <w:lang w:eastAsia="x-none"/>
        </w:rPr>
        <w:t>DL</w:t>
      </w:r>
      <w:r w:rsidR="00BA099E" w:rsidRPr="00C4572A">
        <w:rPr>
          <w:lang w:eastAsia="x-none"/>
        </w:rPr>
        <w:t xml:space="preserve"> CC the full range can be used for all </w:t>
      </w:r>
      <w:r w:rsidRPr="00C4572A">
        <w:rPr>
          <w:lang w:eastAsia="x-none"/>
        </w:rPr>
        <w:t>DL</w:t>
      </w:r>
      <w:r w:rsidR="00BA099E" w:rsidRPr="00C4572A">
        <w:rPr>
          <w:lang w:eastAsia="x-none"/>
        </w:rPr>
        <w:t xml:space="preserve"> channel bandwidths.</w:t>
      </w:r>
    </w:p>
    <w:p w14:paraId="5B107F17" w14:textId="77777777" w:rsidR="00BA099E" w:rsidRPr="00C4572A" w:rsidRDefault="00BA099E" w:rsidP="00BA099E">
      <w:pPr>
        <w:rPr>
          <w:lang w:eastAsia="x-none"/>
        </w:rPr>
      </w:pPr>
      <w:r w:rsidRPr="00C4572A">
        <w:rPr>
          <w:lang w:eastAsia="x-none"/>
        </w:rPr>
        <w:t xml:space="preserve">To maximize the tested frequency range for the non-CA case the </w:t>
      </w:r>
      <w:r w:rsidR="009C46DF" w:rsidRPr="00C4572A">
        <w:rPr>
          <w:lang w:eastAsia="x-none"/>
        </w:rPr>
        <w:t>UL</w:t>
      </w:r>
      <w:r w:rsidRPr="00C4572A">
        <w:rPr>
          <w:lang w:eastAsia="x-none"/>
        </w:rPr>
        <w:t xml:space="preserve"> frequency range, as being smaller than the </w:t>
      </w:r>
      <w:r w:rsidR="009C46DF" w:rsidRPr="00C4572A">
        <w:rPr>
          <w:lang w:eastAsia="x-none"/>
        </w:rPr>
        <w:t xml:space="preserve">DL </w:t>
      </w:r>
      <w:r w:rsidRPr="00C4572A">
        <w:rPr>
          <w:lang w:eastAsia="x-none"/>
        </w:rPr>
        <w:t>frequency range, need to be used as the starting point to calculate the uplink and downlink test frequencies.</w:t>
      </w:r>
    </w:p>
    <w:p w14:paraId="22E86FB9" w14:textId="77777777" w:rsidR="00BA099E" w:rsidRPr="00C4572A" w:rsidRDefault="00BA099E" w:rsidP="00BA099E">
      <w:pPr>
        <w:pStyle w:val="Heading3"/>
      </w:pPr>
      <w:bookmarkStart w:id="41" w:name="_Toc21354348"/>
      <w:bookmarkStart w:id="42" w:name="_Toc27750004"/>
      <w:r w:rsidRPr="00C4572A">
        <w:t>C.</w:t>
      </w:r>
      <w:r w:rsidR="009C46DF" w:rsidRPr="00C4572A">
        <w:t>2.</w:t>
      </w:r>
      <w:r w:rsidRPr="00C4572A">
        <w:t>3.</w:t>
      </w:r>
      <w:r w:rsidR="009C46DF" w:rsidRPr="00C4572A">
        <w:t>2</w:t>
      </w:r>
      <w:r w:rsidRPr="00C4572A">
        <w:tab/>
        <w:t xml:space="preserve">Determination of Low-, Mid- and High-Range for </w:t>
      </w:r>
      <w:r w:rsidR="009C46DF" w:rsidRPr="00C4572A">
        <w:t xml:space="preserve">bands supporting </w:t>
      </w:r>
      <w:r w:rsidRPr="00C4572A">
        <w:t>asymmetric uplink and downlink bandwidth combinations</w:t>
      </w:r>
      <w:bookmarkEnd w:id="41"/>
      <w:bookmarkEnd w:id="42"/>
    </w:p>
    <w:p w14:paraId="4A12C1EE" w14:textId="77777777" w:rsidR="009C46DF" w:rsidRPr="00C4572A" w:rsidRDefault="009C46DF" w:rsidP="009C46DF">
      <w:pPr>
        <w:rPr>
          <w:lang w:eastAsia="x-none"/>
        </w:rPr>
      </w:pPr>
      <w:r w:rsidRPr="00C4572A">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C4572A" w:rsidRDefault="009C46DF" w:rsidP="009A6B84">
      <w:pPr>
        <w:pStyle w:val="B1"/>
      </w:pPr>
      <w:r w:rsidRPr="00C4572A">
        <w:t>1.</w:t>
      </w:r>
      <w:r w:rsidRPr="00C4572A">
        <w:tab/>
      </w:r>
      <w:r w:rsidR="00BA099E" w:rsidRPr="00C4572A">
        <w:t xml:space="preserve">Calculate uplink carrier </w:t>
      </w:r>
      <w:r w:rsidRPr="00C4572A">
        <w:t xml:space="preserve">centre </w:t>
      </w:r>
      <w:r w:rsidR="00BA099E" w:rsidRPr="00C4572A">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4572A" w14:paraId="20FB72A4" w14:textId="77777777" w:rsidTr="00BA099E">
        <w:tc>
          <w:tcPr>
            <w:tcW w:w="7225" w:type="dxa"/>
            <w:vAlign w:val="center"/>
          </w:tcPr>
          <w:p w14:paraId="30E2A8FF" w14:textId="77777777" w:rsidR="00BA099E" w:rsidRPr="00C4572A" w:rsidRDefault="00BA099E" w:rsidP="00BA099E">
            <w:pPr>
              <w:pStyle w:val="TAL"/>
            </w:pPr>
            <w:r w:rsidRPr="00C4572A">
              <w:rPr>
                <w:b/>
              </w:rPr>
              <w:t>F</w:t>
            </w:r>
            <w:r w:rsidRPr="00C4572A">
              <w:rPr>
                <w:b/>
                <w:vertAlign w:val="subscript"/>
              </w:rPr>
              <w:t>UL_LowRange</w:t>
            </w:r>
            <w:r w:rsidRPr="00C4572A">
              <w:rPr>
                <w:b/>
              </w:rPr>
              <w:t xml:space="preserve"> </w:t>
            </w:r>
            <w:r w:rsidRPr="00C4572A">
              <w:t xml:space="preserve">= </w:t>
            </w:r>
            <w:r w:rsidRPr="00C4572A">
              <w:rPr>
                <w:b/>
              </w:rPr>
              <w:t>Ceil</w:t>
            </w:r>
            <w:r w:rsidRPr="00C4572A">
              <w:t>((F</w:t>
            </w:r>
            <w:r w:rsidRPr="00C4572A">
              <w:rPr>
                <w:vertAlign w:val="subscript"/>
              </w:rPr>
              <w:t>UL_Low</w:t>
            </w:r>
            <w:r w:rsidRPr="00C4572A">
              <w:t xml:space="preserve"> + CBW</w:t>
            </w:r>
            <w:r w:rsidRPr="00C4572A">
              <w:rPr>
                <w:vertAlign w:val="subscript"/>
              </w:rPr>
              <w:t>UL</w:t>
            </w:r>
            <w:r w:rsidRPr="00C4572A">
              <w:t>/2) / ΔF</w:t>
            </w:r>
            <w:r w:rsidRPr="00C4572A">
              <w:rPr>
                <w:vertAlign w:val="subscript"/>
              </w:rPr>
              <w:t>Raster</w:t>
            </w:r>
            <w:r w:rsidRPr="00C4572A">
              <w:t>) * ΔF</w:t>
            </w:r>
            <w:r w:rsidRPr="00C4572A">
              <w:rPr>
                <w:vertAlign w:val="subscript"/>
              </w:rPr>
              <w:t>Raster</w:t>
            </w:r>
          </w:p>
        </w:tc>
        <w:tc>
          <w:tcPr>
            <w:tcW w:w="1701" w:type="dxa"/>
            <w:vAlign w:val="center"/>
          </w:tcPr>
          <w:p w14:paraId="027A181B" w14:textId="77777777" w:rsidR="00BA099E" w:rsidRPr="00C4572A" w:rsidRDefault="00BA099E" w:rsidP="00BA099E">
            <w:pPr>
              <w:pStyle w:val="TAL"/>
            </w:pPr>
            <w:r w:rsidRPr="00C4572A">
              <w:t>C.</w:t>
            </w:r>
            <w:r w:rsidR="009C46DF" w:rsidRPr="00C4572A">
              <w:t>2.3.2</w:t>
            </w:r>
            <w:r w:rsidRPr="00C4572A">
              <w:t>-Eq1</w:t>
            </w:r>
          </w:p>
        </w:tc>
      </w:tr>
      <w:tr w:rsidR="00BA099E" w:rsidRPr="00C4572A" w14:paraId="6469A3C0" w14:textId="77777777" w:rsidTr="00BA099E">
        <w:tc>
          <w:tcPr>
            <w:tcW w:w="7225" w:type="dxa"/>
            <w:vAlign w:val="center"/>
          </w:tcPr>
          <w:p w14:paraId="6969C536" w14:textId="77777777" w:rsidR="00BA099E" w:rsidRPr="00C4572A" w:rsidRDefault="00BA099E" w:rsidP="00BA099E">
            <w:pPr>
              <w:pStyle w:val="TAL"/>
            </w:pPr>
            <w:r w:rsidRPr="00C4572A">
              <w:rPr>
                <w:b/>
              </w:rPr>
              <w:t>F</w:t>
            </w:r>
            <w:r w:rsidRPr="00C4572A">
              <w:rPr>
                <w:b/>
                <w:vertAlign w:val="subscript"/>
              </w:rPr>
              <w:t>UL_MidRange</w:t>
            </w:r>
            <w:r w:rsidRPr="00C4572A">
              <w:t xml:space="preserve"> = </w:t>
            </w:r>
            <w:r w:rsidRPr="00C4572A">
              <w:rPr>
                <w:b/>
              </w:rPr>
              <w:t>Round</w:t>
            </w:r>
            <w:r w:rsidRPr="00C4572A">
              <w:t>((F</w:t>
            </w:r>
            <w:r w:rsidRPr="00C4572A">
              <w:rPr>
                <w:vertAlign w:val="subscript"/>
              </w:rPr>
              <w:t>UL_Low</w:t>
            </w:r>
            <w:r w:rsidRPr="00C4572A">
              <w:t xml:space="preserve"> + BW</w:t>
            </w:r>
            <w:r w:rsidRPr="00C4572A">
              <w:rPr>
                <w:vertAlign w:val="subscript"/>
              </w:rPr>
              <w:t>UL_Band</w:t>
            </w:r>
            <w:r w:rsidRPr="00C4572A">
              <w:t>/2) / ΔF</w:t>
            </w:r>
            <w:r w:rsidRPr="00C4572A">
              <w:rPr>
                <w:vertAlign w:val="subscript"/>
              </w:rPr>
              <w:t>Raster</w:t>
            </w:r>
            <w:r w:rsidRPr="00C4572A">
              <w:t>) * ΔF</w:t>
            </w:r>
            <w:r w:rsidRPr="00C4572A">
              <w:rPr>
                <w:vertAlign w:val="subscript"/>
              </w:rPr>
              <w:t>Raster</w:t>
            </w:r>
          </w:p>
        </w:tc>
        <w:tc>
          <w:tcPr>
            <w:tcW w:w="1701" w:type="dxa"/>
            <w:vAlign w:val="center"/>
          </w:tcPr>
          <w:p w14:paraId="19BF8BFA" w14:textId="77777777" w:rsidR="00BA099E" w:rsidRPr="00C4572A" w:rsidRDefault="009C46DF" w:rsidP="00BA099E">
            <w:pPr>
              <w:pStyle w:val="TAL"/>
            </w:pPr>
            <w:r w:rsidRPr="00C4572A">
              <w:t>C.2.3.2</w:t>
            </w:r>
            <w:r w:rsidR="00BA099E" w:rsidRPr="00C4572A">
              <w:t>-Eq2</w:t>
            </w:r>
          </w:p>
        </w:tc>
      </w:tr>
      <w:tr w:rsidR="00BA099E" w:rsidRPr="00C4572A" w14:paraId="7E15BB14" w14:textId="77777777" w:rsidTr="00BA099E">
        <w:tc>
          <w:tcPr>
            <w:tcW w:w="7225" w:type="dxa"/>
            <w:vAlign w:val="center"/>
          </w:tcPr>
          <w:p w14:paraId="43BBE3DA" w14:textId="77777777" w:rsidR="00BA099E" w:rsidRPr="00C4572A" w:rsidRDefault="00BA099E" w:rsidP="00BA099E">
            <w:pPr>
              <w:pStyle w:val="TAL"/>
            </w:pPr>
            <w:r w:rsidRPr="00C4572A">
              <w:rPr>
                <w:b/>
              </w:rPr>
              <w:t>F</w:t>
            </w:r>
            <w:r w:rsidRPr="00C4572A">
              <w:rPr>
                <w:b/>
                <w:vertAlign w:val="subscript"/>
              </w:rPr>
              <w:t>UL_HighRange</w:t>
            </w:r>
            <w:r w:rsidRPr="00C4572A">
              <w:t xml:space="preserve"> = </w:t>
            </w:r>
            <w:r w:rsidRPr="00C4572A">
              <w:rPr>
                <w:b/>
              </w:rPr>
              <w:t>Floor</w:t>
            </w:r>
            <w:r w:rsidRPr="00C4572A">
              <w:t>(</w:t>
            </w:r>
            <w:r w:rsidR="009C46DF" w:rsidRPr="00C4572A">
              <w:t>(</w:t>
            </w:r>
            <w:r w:rsidRPr="00C4572A">
              <w:t>F</w:t>
            </w:r>
            <w:r w:rsidR="009C46DF" w:rsidRPr="00C4572A">
              <w:rPr>
                <w:vertAlign w:val="subscript"/>
              </w:rPr>
              <w:t>U</w:t>
            </w:r>
            <w:r w:rsidRPr="00C4572A">
              <w:rPr>
                <w:vertAlign w:val="subscript"/>
              </w:rPr>
              <w:t xml:space="preserve">L_Low </w:t>
            </w:r>
            <w:r w:rsidRPr="00C4572A">
              <w:t>+ BW</w:t>
            </w:r>
            <w:r w:rsidRPr="00C4572A">
              <w:rPr>
                <w:vertAlign w:val="subscript"/>
              </w:rPr>
              <w:t>UL_Band</w:t>
            </w:r>
            <w:r w:rsidRPr="00C4572A">
              <w:t xml:space="preserve"> – CBW</w:t>
            </w:r>
            <w:r w:rsidRPr="00C4572A">
              <w:rPr>
                <w:vertAlign w:val="subscript"/>
              </w:rPr>
              <w:t>UL</w:t>
            </w:r>
            <w:r w:rsidRPr="00C4572A">
              <w:t>/2) / ΔF</w:t>
            </w:r>
            <w:r w:rsidRPr="00C4572A">
              <w:rPr>
                <w:vertAlign w:val="subscript"/>
              </w:rPr>
              <w:t>Raster</w:t>
            </w:r>
            <w:r w:rsidRPr="00C4572A">
              <w:t>) * ΔF</w:t>
            </w:r>
            <w:r w:rsidRPr="00C4572A">
              <w:rPr>
                <w:vertAlign w:val="subscript"/>
              </w:rPr>
              <w:t>Raster</w:t>
            </w:r>
          </w:p>
        </w:tc>
        <w:tc>
          <w:tcPr>
            <w:tcW w:w="1701" w:type="dxa"/>
            <w:vAlign w:val="center"/>
          </w:tcPr>
          <w:p w14:paraId="1A20F9A4" w14:textId="77777777" w:rsidR="00BA099E" w:rsidRPr="00C4572A" w:rsidRDefault="009C46DF" w:rsidP="00BA099E">
            <w:pPr>
              <w:pStyle w:val="TAL"/>
            </w:pPr>
            <w:r w:rsidRPr="00C4572A">
              <w:t>C.2.3.2</w:t>
            </w:r>
            <w:r w:rsidR="00BA099E" w:rsidRPr="00C4572A">
              <w:t>-Eq3</w:t>
            </w:r>
          </w:p>
        </w:tc>
      </w:tr>
    </w:tbl>
    <w:p w14:paraId="22B6D871" w14:textId="77777777" w:rsidR="00BA099E" w:rsidRPr="00C4572A" w:rsidRDefault="00BA099E" w:rsidP="00BA099E">
      <w:pPr>
        <w:rPr>
          <w:lang w:eastAsia="x-none"/>
        </w:rPr>
      </w:pPr>
    </w:p>
    <w:p w14:paraId="5B9A295C" w14:textId="77777777" w:rsidR="00BA099E" w:rsidRPr="00C4572A" w:rsidRDefault="009C46DF" w:rsidP="009A6B84">
      <w:pPr>
        <w:pStyle w:val="B1"/>
      </w:pPr>
      <w:r w:rsidRPr="00C4572A">
        <w:t>2.</w:t>
      </w:r>
      <w:r w:rsidRPr="00C4572A">
        <w:tab/>
      </w:r>
      <w:r w:rsidR="00BA099E" w:rsidRPr="00C4572A">
        <w:t>Calculate the downlink frequencies:</w:t>
      </w:r>
    </w:p>
    <w:p w14:paraId="4431A51C" w14:textId="77777777" w:rsidR="00BA099E" w:rsidRPr="00C4572A" w:rsidRDefault="00BA099E" w:rsidP="00BA099E">
      <w:pPr>
        <w:rPr>
          <w:lang w:eastAsia="x-none"/>
        </w:rPr>
      </w:pPr>
      <w:r w:rsidRPr="00C4572A">
        <w:rPr>
          <w:lang w:eastAsia="x-none"/>
        </w:rPr>
        <w:t xml:space="preserve">Calculate the </w:t>
      </w:r>
      <w:r w:rsidR="009C46DF" w:rsidRPr="00C4572A">
        <w:t>DL</w:t>
      </w:r>
      <w:r w:rsidRPr="00C4572A">
        <w:rPr>
          <w:lang w:eastAsia="x-none"/>
        </w:rPr>
        <w:t xml:space="preserve"> carrier centre frequencies from the </w:t>
      </w:r>
      <w:r w:rsidR="009C46DF" w:rsidRPr="00C4572A">
        <w:t>UL</w:t>
      </w:r>
      <w:r w:rsidRPr="00C4572A">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4572A" w14:paraId="4696DAF9" w14:textId="77777777" w:rsidTr="00BA099E">
        <w:tc>
          <w:tcPr>
            <w:tcW w:w="7225" w:type="dxa"/>
            <w:vAlign w:val="center"/>
          </w:tcPr>
          <w:p w14:paraId="3F97F239" w14:textId="77777777" w:rsidR="00BA099E" w:rsidRPr="00C4572A" w:rsidRDefault="00BA099E" w:rsidP="00BA099E">
            <w:pPr>
              <w:pStyle w:val="TAL"/>
              <w:rPr>
                <w:b/>
              </w:rPr>
            </w:pPr>
            <w:r w:rsidRPr="00C4572A">
              <w:rPr>
                <w:b/>
              </w:rPr>
              <w:t>F</w:t>
            </w:r>
            <w:r w:rsidRPr="00C4572A">
              <w:rPr>
                <w:b/>
                <w:vertAlign w:val="subscript"/>
              </w:rPr>
              <w:t>DL_LowRange</w:t>
            </w:r>
            <w:r w:rsidRPr="00C4572A">
              <w:rPr>
                <w:b/>
              </w:rPr>
              <w:t xml:space="preserve"> </w:t>
            </w:r>
            <w:r w:rsidRPr="00C4572A">
              <w:t>= F</w:t>
            </w:r>
            <w:r w:rsidRPr="00C4572A">
              <w:rPr>
                <w:vertAlign w:val="subscript"/>
              </w:rPr>
              <w:t>UL_LowRange</w:t>
            </w:r>
            <w:r w:rsidRPr="00C4572A">
              <w:t xml:space="preserve"> + F</w:t>
            </w:r>
            <w:r w:rsidRPr="00C4572A">
              <w:rPr>
                <w:vertAlign w:val="subscript"/>
              </w:rPr>
              <w:t>Tx-Rx_separation</w:t>
            </w:r>
            <w:r w:rsidR="009C46DF" w:rsidRPr="00C4572A">
              <w:t xml:space="preserve"> + ΔF</w:t>
            </w:r>
            <w:r w:rsidR="009C46DF" w:rsidRPr="00C4572A">
              <w:rPr>
                <w:vertAlign w:val="subscript"/>
              </w:rPr>
              <w:t>Tx-Rx</w:t>
            </w:r>
          </w:p>
        </w:tc>
        <w:tc>
          <w:tcPr>
            <w:tcW w:w="1701" w:type="dxa"/>
            <w:vAlign w:val="center"/>
          </w:tcPr>
          <w:p w14:paraId="43344062" w14:textId="77777777" w:rsidR="00BA099E" w:rsidRPr="00C4572A" w:rsidRDefault="009C46DF" w:rsidP="00BA099E">
            <w:pPr>
              <w:pStyle w:val="TAL"/>
            </w:pPr>
            <w:r w:rsidRPr="00C4572A">
              <w:t>C.2.3.2</w:t>
            </w:r>
            <w:r w:rsidR="00BA099E" w:rsidRPr="00C4572A">
              <w:t>-Eq4</w:t>
            </w:r>
          </w:p>
        </w:tc>
      </w:tr>
      <w:tr w:rsidR="00BA099E" w:rsidRPr="00C4572A" w14:paraId="5C63C241" w14:textId="77777777" w:rsidTr="00BA099E">
        <w:tc>
          <w:tcPr>
            <w:tcW w:w="7225" w:type="dxa"/>
            <w:vAlign w:val="center"/>
          </w:tcPr>
          <w:p w14:paraId="245B6776" w14:textId="77777777" w:rsidR="00BA099E" w:rsidRPr="00C4572A" w:rsidRDefault="00BA099E" w:rsidP="00BA099E">
            <w:pPr>
              <w:pStyle w:val="TAL"/>
              <w:rPr>
                <w:b/>
              </w:rPr>
            </w:pPr>
            <w:r w:rsidRPr="00C4572A">
              <w:rPr>
                <w:b/>
              </w:rPr>
              <w:t>F</w:t>
            </w:r>
            <w:r w:rsidRPr="00C4572A">
              <w:rPr>
                <w:b/>
                <w:vertAlign w:val="subscript"/>
              </w:rPr>
              <w:t>DL_MidRange</w:t>
            </w:r>
            <w:r w:rsidRPr="00C4572A">
              <w:t xml:space="preserve"> = F</w:t>
            </w:r>
            <w:r w:rsidRPr="00C4572A">
              <w:rPr>
                <w:vertAlign w:val="subscript"/>
              </w:rPr>
              <w:t>UL_MidRange</w:t>
            </w:r>
            <w:r w:rsidRPr="00C4572A">
              <w:t xml:space="preserve"> + F</w:t>
            </w:r>
            <w:r w:rsidRPr="00C4572A">
              <w:rPr>
                <w:vertAlign w:val="subscript"/>
              </w:rPr>
              <w:t>Tx-Rx_separation</w:t>
            </w:r>
            <w:r w:rsidR="009C46DF" w:rsidRPr="00C4572A">
              <w:t xml:space="preserve"> + ΔF</w:t>
            </w:r>
            <w:r w:rsidR="009C46DF" w:rsidRPr="00C4572A">
              <w:rPr>
                <w:vertAlign w:val="subscript"/>
              </w:rPr>
              <w:t>Tx-Rx</w:t>
            </w:r>
          </w:p>
        </w:tc>
        <w:tc>
          <w:tcPr>
            <w:tcW w:w="1701" w:type="dxa"/>
            <w:vAlign w:val="center"/>
          </w:tcPr>
          <w:p w14:paraId="619CEE03" w14:textId="77777777" w:rsidR="00BA099E" w:rsidRPr="00C4572A" w:rsidRDefault="009C46DF" w:rsidP="00BA099E">
            <w:pPr>
              <w:pStyle w:val="TAL"/>
            </w:pPr>
            <w:r w:rsidRPr="00C4572A">
              <w:t>C.2.3.2</w:t>
            </w:r>
            <w:r w:rsidR="00BA099E" w:rsidRPr="00C4572A">
              <w:t>-Eq5</w:t>
            </w:r>
          </w:p>
        </w:tc>
      </w:tr>
      <w:tr w:rsidR="00BA099E" w:rsidRPr="00C4572A" w14:paraId="48E5286C" w14:textId="77777777" w:rsidTr="00BA099E">
        <w:tc>
          <w:tcPr>
            <w:tcW w:w="7225" w:type="dxa"/>
            <w:vAlign w:val="center"/>
          </w:tcPr>
          <w:p w14:paraId="7A20174B" w14:textId="77777777" w:rsidR="00BA099E" w:rsidRPr="00C4572A" w:rsidRDefault="00BA099E" w:rsidP="00BA099E">
            <w:pPr>
              <w:pStyle w:val="TAL"/>
              <w:rPr>
                <w:b/>
              </w:rPr>
            </w:pPr>
            <w:r w:rsidRPr="00C4572A">
              <w:rPr>
                <w:b/>
              </w:rPr>
              <w:t>F</w:t>
            </w:r>
            <w:r w:rsidRPr="00C4572A">
              <w:rPr>
                <w:b/>
                <w:vertAlign w:val="subscript"/>
              </w:rPr>
              <w:t>DL_HighRange</w:t>
            </w:r>
            <w:r w:rsidRPr="00C4572A">
              <w:t xml:space="preserve"> = F</w:t>
            </w:r>
            <w:r w:rsidRPr="00C4572A">
              <w:rPr>
                <w:vertAlign w:val="subscript"/>
              </w:rPr>
              <w:t>UL_HighRange</w:t>
            </w:r>
            <w:r w:rsidRPr="00C4572A">
              <w:t xml:space="preserve"> + F</w:t>
            </w:r>
            <w:r w:rsidRPr="00C4572A">
              <w:rPr>
                <w:vertAlign w:val="subscript"/>
              </w:rPr>
              <w:t>Tx-Rx_separation</w:t>
            </w:r>
            <w:r w:rsidR="009C46DF" w:rsidRPr="00C4572A">
              <w:t xml:space="preserve"> + ΔF</w:t>
            </w:r>
            <w:r w:rsidR="009C46DF" w:rsidRPr="00C4572A">
              <w:rPr>
                <w:vertAlign w:val="subscript"/>
              </w:rPr>
              <w:t>Tx-Rx</w:t>
            </w:r>
          </w:p>
        </w:tc>
        <w:tc>
          <w:tcPr>
            <w:tcW w:w="1701" w:type="dxa"/>
            <w:vAlign w:val="center"/>
          </w:tcPr>
          <w:p w14:paraId="3C2A96BA" w14:textId="77777777" w:rsidR="00BA099E" w:rsidRPr="00C4572A" w:rsidRDefault="009C46DF" w:rsidP="00BA099E">
            <w:pPr>
              <w:pStyle w:val="TAL"/>
            </w:pPr>
            <w:r w:rsidRPr="00C4572A">
              <w:t>C.2.3.2</w:t>
            </w:r>
            <w:r w:rsidR="00BA099E" w:rsidRPr="00C4572A">
              <w:t>-Eq6</w:t>
            </w:r>
          </w:p>
        </w:tc>
      </w:tr>
    </w:tbl>
    <w:p w14:paraId="1A4CA2AF" w14:textId="77777777" w:rsidR="009C46DF" w:rsidRPr="00C4572A" w:rsidRDefault="009C46DF" w:rsidP="009C46DF">
      <w:pPr>
        <w:rPr>
          <w:lang w:eastAsia="x-none"/>
        </w:rPr>
      </w:pPr>
    </w:p>
    <w:p w14:paraId="0909D930" w14:textId="77777777" w:rsidR="009C46DF" w:rsidRPr="00C4572A" w:rsidRDefault="009C46DF" w:rsidP="009C46DF">
      <w:pPr>
        <w:pStyle w:val="B1"/>
      </w:pPr>
      <w:r w:rsidRPr="00C4572A">
        <w:t>3.</w:t>
      </w:r>
      <w:r w:rsidRPr="00C4572A">
        <w:tab/>
        <w:t>Check that the calculated centre test frequencies in step 2 for the BW</w:t>
      </w:r>
      <w:r w:rsidRPr="00C4572A">
        <w:rPr>
          <w:vertAlign w:val="subscript"/>
        </w:rPr>
        <w:t>DL</w:t>
      </w:r>
      <w:r w:rsidRPr="00C4572A">
        <w:t xml:space="preserve"> fits within the bands DL frequency range: </w:t>
      </w:r>
    </w:p>
    <w:p w14:paraId="59DDB019" w14:textId="77777777" w:rsidR="009C46DF" w:rsidRPr="00C4572A" w:rsidRDefault="009C46DF" w:rsidP="009C46DF">
      <w:pPr>
        <w:pStyle w:val="B1"/>
        <w:ind w:firstLine="0"/>
        <w:rPr>
          <w:lang w:eastAsia="x-none"/>
        </w:rPr>
      </w:pPr>
      <w:r w:rsidRPr="00C4572A">
        <w:rPr>
          <w:lang w:eastAsia="x-none"/>
        </w:rPr>
        <w:t xml:space="preserve">If </w:t>
      </w:r>
      <w:r w:rsidRPr="00C4572A">
        <w:t>F</w:t>
      </w:r>
      <w:r w:rsidRPr="00C4572A">
        <w:rPr>
          <w:vertAlign w:val="subscript"/>
        </w:rPr>
        <w:t>DL_LowRange</w:t>
      </w:r>
      <w:r w:rsidRPr="00C4572A">
        <w:t xml:space="preserve"> is smaller than the lowest frequency of the band then recalculate the minimum F</w:t>
      </w:r>
      <w:r w:rsidRPr="00C4572A">
        <w:rPr>
          <w:vertAlign w:val="subscript"/>
        </w:rPr>
        <w:t>DL_LowRange</w:t>
      </w:r>
      <w:r w:rsidRPr="00C4572A">
        <w:t xml:space="preserve"> and modify the associated </w:t>
      </w:r>
      <w:r w:rsidRPr="00C4572A">
        <w:rPr>
          <w:bCs/>
        </w:rPr>
        <w:t>F</w:t>
      </w:r>
      <w:r w:rsidRPr="00C4572A">
        <w:rPr>
          <w:bCs/>
          <w:vertAlign w:val="subscript"/>
        </w:rPr>
        <w:t>UL_LowRange</w:t>
      </w:r>
      <w:r w:rsidRPr="00C4572A">
        <w:rPr>
          <w:b/>
        </w:rPr>
        <w:t xml:space="preserve"> </w:t>
      </w:r>
      <w:r w:rsidRPr="00C4572A">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C4572A" w14:paraId="5491A29B" w14:textId="77777777" w:rsidTr="003410F9">
        <w:tc>
          <w:tcPr>
            <w:tcW w:w="6550" w:type="dxa"/>
            <w:vAlign w:val="center"/>
          </w:tcPr>
          <w:p w14:paraId="28B988A0" w14:textId="77777777" w:rsidR="009C46DF" w:rsidRPr="00C4572A" w:rsidRDefault="009C46DF" w:rsidP="003410F9">
            <w:pPr>
              <w:pStyle w:val="TAL"/>
            </w:pPr>
            <w:r w:rsidRPr="00C4572A">
              <w:t>F</w:t>
            </w:r>
            <w:r w:rsidRPr="00C4572A">
              <w:rPr>
                <w:vertAlign w:val="subscript"/>
              </w:rPr>
              <w:t>DL_LowRange</w:t>
            </w:r>
            <w:r w:rsidRPr="00C4572A">
              <w:t xml:space="preserve"> = Ceil((F</w:t>
            </w:r>
            <w:r w:rsidRPr="00C4572A">
              <w:rPr>
                <w:vertAlign w:val="subscript"/>
              </w:rPr>
              <w:t>DL_Low</w:t>
            </w:r>
            <w:r w:rsidRPr="00C4572A">
              <w:t xml:space="preserve"> + CBW</w:t>
            </w:r>
            <w:r w:rsidRPr="00C4572A">
              <w:rPr>
                <w:vertAlign w:val="subscript"/>
              </w:rPr>
              <w:t>DL</w:t>
            </w:r>
            <w:r w:rsidRPr="00C4572A">
              <w:t>/2) / ΔF</w:t>
            </w:r>
            <w:r w:rsidRPr="00C4572A">
              <w:rPr>
                <w:vertAlign w:val="subscript"/>
              </w:rPr>
              <w:t>Raster</w:t>
            </w:r>
            <w:r w:rsidRPr="00C4572A">
              <w:t>) * ΔF</w:t>
            </w:r>
            <w:r w:rsidRPr="00C4572A">
              <w:rPr>
                <w:vertAlign w:val="subscript"/>
              </w:rPr>
              <w:t>Raster</w:t>
            </w:r>
          </w:p>
        </w:tc>
        <w:tc>
          <w:tcPr>
            <w:tcW w:w="1701" w:type="dxa"/>
            <w:vAlign w:val="center"/>
          </w:tcPr>
          <w:p w14:paraId="70BB17EC" w14:textId="77777777" w:rsidR="009C46DF" w:rsidRPr="00C4572A" w:rsidRDefault="009C46DF" w:rsidP="003410F9">
            <w:pPr>
              <w:pStyle w:val="TAL"/>
            </w:pPr>
            <w:r w:rsidRPr="00C4572A">
              <w:t>C.2.3.2-Eq7</w:t>
            </w:r>
          </w:p>
        </w:tc>
      </w:tr>
      <w:tr w:rsidR="009C46DF" w:rsidRPr="00C4572A" w14:paraId="1AC265C2" w14:textId="77777777" w:rsidTr="003410F9">
        <w:tc>
          <w:tcPr>
            <w:tcW w:w="6550" w:type="dxa"/>
            <w:vAlign w:val="center"/>
          </w:tcPr>
          <w:p w14:paraId="72180778" w14:textId="77777777" w:rsidR="009C46DF" w:rsidRPr="00C4572A" w:rsidRDefault="009C46DF" w:rsidP="003410F9">
            <w:pPr>
              <w:pStyle w:val="TAL"/>
              <w:rPr>
                <w:bCs/>
              </w:rPr>
            </w:pPr>
            <w:r w:rsidRPr="00C4572A">
              <w:rPr>
                <w:bCs/>
              </w:rPr>
              <w:t>F</w:t>
            </w:r>
            <w:r w:rsidRPr="00C4572A">
              <w:rPr>
                <w:bCs/>
                <w:vertAlign w:val="subscript"/>
              </w:rPr>
              <w:t>UL_LowRange</w:t>
            </w:r>
            <w:r w:rsidRPr="00C4572A">
              <w:rPr>
                <w:bCs/>
              </w:rPr>
              <w:t xml:space="preserve"> = F</w:t>
            </w:r>
            <w:r w:rsidRPr="00C4572A">
              <w:rPr>
                <w:bCs/>
                <w:vertAlign w:val="subscript"/>
              </w:rPr>
              <w:t>DL_LowRange</w:t>
            </w:r>
            <w:r w:rsidRPr="00C4572A">
              <w:rPr>
                <w:bCs/>
              </w:rPr>
              <w:t xml:space="preserve"> - F</w:t>
            </w:r>
            <w:r w:rsidRPr="00C4572A">
              <w:rPr>
                <w:bCs/>
                <w:vertAlign w:val="subscript"/>
              </w:rPr>
              <w:t>Tx-Rx_separation</w:t>
            </w:r>
            <w:r w:rsidRPr="00C4572A">
              <w:rPr>
                <w:bCs/>
              </w:rPr>
              <w:t xml:space="preserve"> - </w:t>
            </w:r>
            <w:r w:rsidRPr="00C4572A">
              <w:t>ΔF</w:t>
            </w:r>
            <w:r w:rsidRPr="00C4572A">
              <w:rPr>
                <w:vertAlign w:val="subscript"/>
              </w:rPr>
              <w:t>Tx-Rx</w:t>
            </w:r>
          </w:p>
        </w:tc>
        <w:tc>
          <w:tcPr>
            <w:tcW w:w="1701" w:type="dxa"/>
            <w:vAlign w:val="center"/>
          </w:tcPr>
          <w:p w14:paraId="1EE38DC4" w14:textId="77777777" w:rsidR="009C46DF" w:rsidRPr="00C4572A" w:rsidRDefault="009C46DF" w:rsidP="003410F9">
            <w:pPr>
              <w:pStyle w:val="TAL"/>
            </w:pPr>
            <w:r w:rsidRPr="00C4572A">
              <w:t>C.2.3.2-Eq8</w:t>
            </w:r>
          </w:p>
        </w:tc>
      </w:tr>
    </w:tbl>
    <w:p w14:paraId="2EC676E1" w14:textId="77777777" w:rsidR="009C46DF" w:rsidRPr="00C4572A" w:rsidRDefault="009C46DF" w:rsidP="009C46DF">
      <w:pPr>
        <w:rPr>
          <w:lang w:eastAsia="x-none"/>
        </w:rPr>
      </w:pPr>
    </w:p>
    <w:p w14:paraId="0ECB6072" w14:textId="77777777" w:rsidR="009C46DF" w:rsidRPr="00C4572A" w:rsidRDefault="009C46DF" w:rsidP="009C46DF">
      <w:pPr>
        <w:pStyle w:val="B1"/>
        <w:ind w:firstLine="0"/>
        <w:rPr>
          <w:lang w:eastAsia="x-none"/>
        </w:rPr>
      </w:pPr>
      <w:r w:rsidRPr="00C4572A">
        <w:rPr>
          <w:lang w:eastAsia="x-none"/>
        </w:rPr>
        <w:lastRenderedPageBreak/>
        <w:t xml:space="preserve">If </w:t>
      </w:r>
      <w:r w:rsidRPr="00C4572A">
        <w:t>F</w:t>
      </w:r>
      <w:r w:rsidRPr="00C4572A">
        <w:rPr>
          <w:vertAlign w:val="subscript"/>
        </w:rPr>
        <w:t>DL_HighRange</w:t>
      </w:r>
      <w:r w:rsidRPr="00C4572A">
        <w:t xml:space="preserve"> is larger than the higher frequency of the band then recalculate the maximum F</w:t>
      </w:r>
      <w:r w:rsidRPr="00C4572A">
        <w:rPr>
          <w:vertAlign w:val="subscript"/>
        </w:rPr>
        <w:t>DL_HighRange</w:t>
      </w:r>
      <w:r w:rsidRPr="00C4572A">
        <w:t xml:space="preserve"> and modify the associated </w:t>
      </w:r>
      <w:r w:rsidRPr="00C4572A">
        <w:rPr>
          <w:bCs/>
        </w:rPr>
        <w:t>F</w:t>
      </w:r>
      <w:r w:rsidRPr="00C4572A">
        <w:rPr>
          <w:bCs/>
          <w:vertAlign w:val="subscript"/>
        </w:rPr>
        <w:t>UL_HighRange</w:t>
      </w:r>
      <w:r w:rsidRPr="00C4572A">
        <w:rPr>
          <w:b/>
        </w:rPr>
        <w:t xml:space="preserve"> </w:t>
      </w:r>
      <w:r w:rsidRPr="00C4572A">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C4572A" w14:paraId="5C16C088" w14:textId="77777777" w:rsidTr="003410F9">
        <w:tc>
          <w:tcPr>
            <w:tcW w:w="6550" w:type="dxa"/>
            <w:vAlign w:val="center"/>
          </w:tcPr>
          <w:p w14:paraId="2B3FAC90" w14:textId="77777777" w:rsidR="009C46DF" w:rsidRPr="00C4572A" w:rsidRDefault="009C46DF" w:rsidP="003410F9">
            <w:pPr>
              <w:pStyle w:val="TAL"/>
            </w:pPr>
            <w:r w:rsidRPr="00C4572A">
              <w:rPr>
                <w:b/>
              </w:rPr>
              <w:t>F</w:t>
            </w:r>
            <w:r w:rsidR="000E75C3" w:rsidRPr="00C4572A">
              <w:rPr>
                <w:b/>
                <w:vertAlign w:val="subscript"/>
              </w:rPr>
              <w:t>D</w:t>
            </w:r>
            <w:r w:rsidRPr="00C4572A">
              <w:rPr>
                <w:b/>
                <w:vertAlign w:val="subscript"/>
              </w:rPr>
              <w:t>L_HighRange</w:t>
            </w:r>
            <w:r w:rsidRPr="00C4572A">
              <w:t xml:space="preserve"> = </w:t>
            </w:r>
            <w:r w:rsidRPr="00C4572A">
              <w:rPr>
                <w:b/>
              </w:rPr>
              <w:t>Floor</w:t>
            </w:r>
            <w:r w:rsidRPr="00C4572A">
              <w:t>((F</w:t>
            </w:r>
            <w:r w:rsidRPr="00C4572A">
              <w:rPr>
                <w:vertAlign w:val="subscript"/>
              </w:rPr>
              <w:t xml:space="preserve">DL_Low </w:t>
            </w:r>
            <w:r w:rsidRPr="00C4572A">
              <w:t>+ BW</w:t>
            </w:r>
            <w:r w:rsidRPr="00C4572A">
              <w:rPr>
                <w:vertAlign w:val="subscript"/>
              </w:rPr>
              <w:t>DL_Band</w:t>
            </w:r>
            <w:r w:rsidRPr="00C4572A">
              <w:t xml:space="preserve"> – CBW</w:t>
            </w:r>
            <w:r w:rsidRPr="00C4572A">
              <w:rPr>
                <w:vertAlign w:val="subscript"/>
              </w:rPr>
              <w:t>DL</w:t>
            </w:r>
            <w:r w:rsidRPr="00C4572A">
              <w:t>/2) / ΔF</w:t>
            </w:r>
            <w:r w:rsidRPr="00C4572A">
              <w:rPr>
                <w:vertAlign w:val="subscript"/>
              </w:rPr>
              <w:t>Raster</w:t>
            </w:r>
            <w:r w:rsidRPr="00C4572A">
              <w:t>) * ΔF</w:t>
            </w:r>
            <w:r w:rsidRPr="00C4572A">
              <w:rPr>
                <w:vertAlign w:val="subscript"/>
              </w:rPr>
              <w:t>Raster</w:t>
            </w:r>
          </w:p>
        </w:tc>
        <w:tc>
          <w:tcPr>
            <w:tcW w:w="1701" w:type="dxa"/>
            <w:vAlign w:val="center"/>
          </w:tcPr>
          <w:p w14:paraId="44CBDE2A" w14:textId="77777777" w:rsidR="009C46DF" w:rsidRPr="00C4572A" w:rsidRDefault="009C46DF" w:rsidP="003410F9">
            <w:pPr>
              <w:pStyle w:val="TAL"/>
            </w:pPr>
            <w:r w:rsidRPr="00C4572A">
              <w:t>C.2.3.2-Eq9</w:t>
            </w:r>
          </w:p>
        </w:tc>
      </w:tr>
      <w:tr w:rsidR="009C46DF" w:rsidRPr="00C4572A" w14:paraId="31DD8E80" w14:textId="77777777" w:rsidTr="003410F9">
        <w:tc>
          <w:tcPr>
            <w:tcW w:w="6550" w:type="dxa"/>
            <w:vAlign w:val="center"/>
          </w:tcPr>
          <w:p w14:paraId="6FE501FC" w14:textId="77777777" w:rsidR="009C46DF" w:rsidRPr="00C4572A" w:rsidRDefault="009C46DF" w:rsidP="003410F9">
            <w:pPr>
              <w:pStyle w:val="TAL"/>
              <w:rPr>
                <w:bCs/>
              </w:rPr>
            </w:pPr>
            <w:r w:rsidRPr="00C4572A">
              <w:rPr>
                <w:bCs/>
              </w:rPr>
              <w:t>F</w:t>
            </w:r>
            <w:r w:rsidRPr="00C4572A">
              <w:rPr>
                <w:bCs/>
                <w:vertAlign w:val="subscript"/>
              </w:rPr>
              <w:t>UL_HighRange</w:t>
            </w:r>
            <w:r w:rsidRPr="00C4572A">
              <w:rPr>
                <w:bCs/>
              </w:rPr>
              <w:t xml:space="preserve"> = F</w:t>
            </w:r>
            <w:r w:rsidRPr="00C4572A">
              <w:rPr>
                <w:bCs/>
                <w:vertAlign w:val="subscript"/>
              </w:rPr>
              <w:t>DL_HighRange</w:t>
            </w:r>
            <w:r w:rsidRPr="00C4572A">
              <w:rPr>
                <w:bCs/>
              </w:rPr>
              <w:t xml:space="preserve"> - F</w:t>
            </w:r>
            <w:r w:rsidRPr="00C4572A">
              <w:rPr>
                <w:bCs/>
                <w:vertAlign w:val="subscript"/>
              </w:rPr>
              <w:t>Tx-Rx_separation</w:t>
            </w:r>
            <w:r w:rsidRPr="00C4572A">
              <w:rPr>
                <w:bCs/>
              </w:rPr>
              <w:t xml:space="preserve"> - </w:t>
            </w:r>
            <w:r w:rsidRPr="00C4572A">
              <w:t>ΔF</w:t>
            </w:r>
            <w:r w:rsidRPr="00C4572A">
              <w:rPr>
                <w:vertAlign w:val="subscript"/>
              </w:rPr>
              <w:t>Tx-Rx</w:t>
            </w:r>
          </w:p>
        </w:tc>
        <w:tc>
          <w:tcPr>
            <w:tcW w:w="1701" w:type="dxa"/>
            <w:vAlign w:val="center"/>
          </w:tcPr>
          <w:p w14:paraId="3F8A25EB" w14:textId="77777777" w:rsidR="009C46DF" w:rsidRPr="00C4572A" w:rsidRDefault="009C46DF" w:rsidP="003410F9">
            <w:pPr>
              <w:pStyle w:val="TAL"/>
            </w:pPr>
            <w:r w:rsidRPr="00C4572A">
              <w:t>C.2.3.2-Eq10</w:t>
            </w:r>
          </w:p>
        </w:tc>
      </w:tr>
    </w:tbl>
    <w:p w14:paraId="1BB08E15" w14:textId="77777777" w:rsidR="00BA099E" w:rsidRPr="00C4572A" w:rsidRDefault="00BA099E" w:rsidP="00BA099E">
      <w:pPr>
        <w:rPr>
          <w:lang w:eastAsia="x-none"/>
        </w:rPr>
      </w:pPr>
    </w:p>
    <w:p w14:paraId="5F477D57" w14:textId="77777777" w:rsidR="009C46DF" w:rsidRPr="00C4572A" w:rsidRDefault="009C46DF" w:rsidP="009C46DF">
      <w:pPr>
        <w:pStyle w:val="Heading2"/>
      </w:pPr>
      <w:r w:rsidRPr="00C4572A">
        <w:t>C.2.4</w:t>
      </w:r>
      <w:r w:rsidRPr="00C4572A">
        <w:tab/>
        <w:t>Frequency determination for NR CA and NR DC configurations</w:t>
      </w:r>
    </w:p>
    <w:p w14:paraId="54A057E8" w14:textId="77777777" w:rsidR="009C46DF" w:rsidRPr="00C4572A" w:rsidRDefault="009C46DF" w:rsidP="009C46DF">
      <w:pPr>
        <w:pStyle w:val="Heading3"/>
      </w:pPr>
      <w:r w:rsidRPr="00C4572A">
        <w:t>C.2.4.1</w:t>
      </w:r>
      <w:r w:rsidRPr="00C4572A">
        <w:tab/>
        <w:t>Determination of test frequencies for NR Inter-band CA and NR DC</w:t>
      </w:r>
    </w:p>
    <w:p w14:paraId="26594F4D" w14:textId="77777777" w:rsidR="009C46DF" w:rsidRPr="00C4572A" w:rsidRDefault="009C46DF" w:rsidP="009C46DF">
      <w:r w:rsidRPr="00C4572A">
        <w:t>Test frequencies for NR Inter-band CA configurations and NR DC use the single carrier test frequencies for each of the included NR bands in the configuration as specified in clause 4.3.1.1.1 for FR1 bands and in clause 4.3.1.2.1 for FR2 bands.</w:t>
      </w:r>
    </w:p>
    <w:p w14:paraId="4B4405A7" w14:textId="77777777" w:rsidR="009C46DF" w:rsidRPr="00C4572A" w:rsidRDefault="009C46DF" w:rsidP="009C46DF">
      <w:pPr>
        <w:pStyle w:val="Heading3"/>
      </w:pPr>
      <w:r w:rsidRPr="00C4572A">
        <w:t>C.2.4.2</w:t>
      </w:r>
      <w:r w:rsidRPr="00C4572A">
        <w:tab/>
        <w:t>Determination of test frequencies for NR Intra-band Contiguous CA</w:t>
      </w:r>
    </w:p>
    <w:p w14:paraId="0B99B8DA" w14:textId="77777777" w:rsidR="009C46DF" w:rsidRPr="00C4572A" w:rsidRDefault="009C46DF" w:rsidP="009C46DF">
      <w:pPr>
        <w:pStyle w:val="Heading4"/>
      </w:pPr>
      <w:r w:rsidRPr="00C4572A">
        <w:t>C.2.4.2.1</w:t>
      </w:r>
      <w:r w:rsidRPr="00C4572A">
        <w:tab/>
        <w:t>General</w:t>
      </w:r>
    </w:p>
    <w:p w14:paraId="23554D3A" w14:textId="77777777" w:rsidR="009C46DF" w:rsidRPr="00C4572A" w:rsidRDefault="009C46DF" w:rsidP="009C46DF">
      <w:r w:rsidRPr="00C4572A">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1A806F3B" w14:textId="77777777" w:rsidR="009C46DF" w:rsidRPr="00C4572A" w:rsidRDefault="009C46DF" w:rsidP="009C46DF">
      <w:r w:rsidRPr="00C4572A">
        <w:t xml:space="preserve">The test frequencies for NR Intra-band Contiguous CA is calculated for each CC and specific test cases can </w:t>
      </w:r>
      <w:r w:rsidR="009A6B84" w:rsidRPr="00C4572A">
        <w:t>decide</w:t>
      </w:r>
      <w:r w:rsidRPr="00C4572A">
        <w:t xml:space="preserve"> which CC is used as PCell. This means that all CC test frequencies is calculated with a CORESET#0.</w:t>
      </w:r>
    </w:p>
    <w:p w14:paraId="4C37F703" w14:textId="77777777" w:rsidR="009C46DF" w:rsidRPr="00C4572A" w:rsidRDefault="009C46DF" w:rsidP="009C46DF">
      <w:pPr>
        <w:pStyle w:val="NO"/>
      </w:pPr>
      <w:r w:rsidRPr="00C4572A">
        <w:t>Note:</w:t>
      </w:r>
      <w:r w:rsidRPr="00C4572A">
        <w:tab/>
        <w:t>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PCell in the reference test case for bands where Tx frequency range is lower than Rx frequency range; and highest CC shall be used as PCell in the reference test case for bands where Tx frequency range is higher than Rx frequency range.</w:t>
      </w:r>
    </w:p>
    <w:p w14:paraId="1A0BF9FF" w14:textId="77777777" w:rsidR="009C46DF" w:rsidRPr="00C4572A" w:rsidRDefault="009C46DF" w:rsidP="009C46DF">
      <w:r w:rsidRPr="00C4572A">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9C46DF" w:rsidRPr="00C4572A" w14:paraId="0A530D8A"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8825F30" w14:textId="77777777" w:rsidR="009C46DF" w:rsidRPr="00C4572A" w:rsidRDefault="009C46DF" w:rsidP="003410F9">
            <w:pPr>
              <w:pStyle w:val="TAH"/>
            </w:pPr>
            <w:r w:rsidRPr="00C4572A">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C8A8D15" w14:textId="77777777" w:rsidR="009C46DF" w:rsidRPr="00C4572A" w:rsidRDefault="009C46DF" w:rsidP="003410F9">
            <w:pPr>
              <w:pStyle w:val="TAH"/>
            </w:pPr>
            <w:r w:rsidRPr="00C4572A">
              <w:t>Description</w:t>
            </w:r>
          </w:p>
        </w:tc>
      </w:tr>
      <w:tr w:rsidR="009C46DF" w:rsidRPr="00C4572A" w14:paraId="570391C2" w14:textId="77777777" w:rsidTr="003410F9">
        <w:tc>
          <w:tcPr>
            <w:tcW w:w="2122" w:type="dxa"/>
            <w:shd w:val="clear" w:color="auto" w:fill="auto"/>
          </w:tcPr>
          <w:p w14:paraId="2F3B0F5F" w14:textId="77777777" w:rsidR="009C46DF" w:rsidRPr="00C4572A" w:rsidRDefault="009C46DF" w:rsidP="003410F9">
            <w:pPr>
              <w:pStyle w:val="TAL"/>
            </w:pPr>
            <w:r w:rsidRPr="00C4572A">
              <w:t>N</w:t>
            </w:r>
            <w:r w:rsidRPr="00C4572A">
              <w:rPr>
                <w:vertAlign w:val="subscript"/>
              </w:rPr>
              <w:t>CC</w:t>
            </w:r>
          </w:p>
        </w:tc>
        <w:tc>
          <w:tcPr>
            <w:tcW w:w="6894" w:type="dxa"/>
            <w:shd w:val="clear" w:color="auto" w:fill="auto"/>
          </w:tcPr>
          <w:p w14:paraId="07C977BF" w14:textId="77777777" w:rsidR="009C46DF" w:rsidRPr="00C4572A" w:rsidRDefault="009C46DF" w:rsidP="003410F9">
            <w:pPr>
              <w:pStyle w:val="TAL"/>
            </w:pPr>
            <w:r w:rsidRPr="00C4572A">
              <w:t>Number of CCs in the for NR Intra-band configuration</w:t>
            </w:r>
          </w:p>
        </w:tc>
      </w:tr>
      <w:tr w:rsidR="009C46DF" w:rsidRPr="00C4572A" w14:paraId="44BAF376" w14:textId="77777777" w:rsidTr="003410F9">
        <w:tc>
          <w:tcPr>
            <w:tcW w:w="2122" w:type="dxa"/>
            <w:shd w:val="clear" w:color="auto" w:fill="auto"/>
          </w:tcPr>
          <w:p w14:paraId="3EFBA23C" w14:textId="77777777" w:rsidR="009C46DF" w:rsidRPr="00C4572A" w:rsidRDefault="009C46DF" w:rsidP="003410F9">
            <w:pPr>
              <w:pStyle w:val="TAL"/>
            </w:pPr>
            <w:r w:rsidRPr="00C4572A">
              <w:t>CCBW</w:t>
            </w:r>
            <w:r w:rsidRPr="00C4572A">
              <w:rPr>
                <w:vertAlign w:val="subscript"/>
              </w:rPr>
              <w:t>DL</w:t>
            </w:r>
            <w:r w:rsidRPr="00C4572A">
              <w:rPr>
                <w:bCs/>
              </w:rPr>
              <w:t>(i)</w:t>
            </w:r>
          </w:p>
        </w:tc>
        <w:tc>
          <w:tcPr>
            <w:tcW w:w="6894" w:type="dxa"/>
            <w:shd w:val="clear" w:color="auto" w:fill="auto"/>
          </w:tcPr>
          <w:p w14:paraId="568B9AB5" w14:textId="77777777" w:rsidR="009C46DF" w:rsidRPr="00C4572A" w:rsidRDefault="009C46DF" w:rsidP="003410F9">
            <w:pPr>
              <w:pStyle w:val="TAL"/>
            </w:pPr>
            <w:r w:rsidRPr="00C4572A">
              <w:t>Channel bandwidth (MHz) of downlink CC(i), where i = 1 to N</w:t>
            </w:r>
            <w:r w:rsidRPr="00C4572A">
              <w:rPr>
                <w:vertAlign w:val="subscript"/>
              </w:rPr>
              <w:t>CC</w:t>
            </w:r>
          </w:p>
        </w:tc>
      </w:tr>
      <w:tr w:rsidR="009C46DF" w:rsidRPr="00C4572A" w14:paraId="5E777ADC"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31ACA4F" w14:textId="77777777" w:rsidR="009C46DF" w:rsidRPr="00C4572A" w:rsidRDefault="009C46DF" w:rsidP="003410F9">
            <w:pPr>
              <w:pStyle w:val="TAL"/>
              <w:rPr>
                <w:bCs/>
              </w:rPr>
            </w:pPr>
            <w:r w:rsidRPr="00C4572A">
              <w:rPr>
                <w:b/>
              </w:rPr>
              <w:t>F</w:t>
            </w:r>
            <w:r w:rsidRPr="00C4572A">
              <w:rPr>
                <w:b/>
                <w:vertAlign w:val="subscript"/>
              </w:rPr>
              <w:t>Channel_Spacing</w:t>
            </w:r>
            <w:r w:rsidRPr="00C4572A">
              <w:rPr>
                <w:bCs/>
              </w:rPr>
              <w:t>(i)</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5D02DBD" w14:textId="77777777" w:rsidR="009C46DF" w:rsidRPr="00C4572A" w:rsidRDefault="009C46DF" w:rsidP="003410F9">
            <w:pPr>
              <w:pStyle w:val="TAL"/>
            </w:pPr>
            <w:r w:rsidRPr="00C4572A">
              <w:t>Channel spacing between CC(i) and CC(i+1), where i = 1 to (N</w:t>
            </w:r>
            <w:r w:rsidRPr="00C4572A">
              <w:rPr>
                <w:vertAlign w:val="subscript"/>
              </w:rPr>
              <w:t>CC</w:t>
            </w:r>
            <w:r w:rsidRPr="00C4572A">
              <w:t>-1)</w:t>
            </w:r>
          </w:p>
        </w:tc>
      </w:tr>
    </w:tbl>
    <w:p w14:paraId="28B1238A" w14:textId="77777777" w:rsidR="009C46DF" w:rsidRPr="00C4572A" w:rsidRDefault="009C46DF" w:rsidP="009C46DF"/>
    <w:p w14:paraId="2EAD21E7" w14:textId="77777777" w:rsidR="009C46DF" w:rsidRPr="00C4572A" w:rsidRDefault="009C46DF" w:rsidP="009C46DF">
      <w:pPr>
        <w:pStyle w:val="Heading4"/>
      </w:pPr>
      <w:r w:rsidRPr="00C4572A">
        <w:t>C.2.4.2.2</w:t>
      </w:r>
      <w:r w:rsidRPr="00C4572A">
        <w:tab/>
        <w:t>Determination of test frequencies for Low-, Mid- and High-Range</w:t>
      </w:r>
    </w:p>
    <w:p w14:paraId="42FA5A4F" w14:textId="77777777" w:rsidR="009C46DF" w:rsidRPr="00C4572A" w:rsidRDefault="009C46DF" w:rsidP="009C46DF">
      <w:r w:rsidRPr="00C4572A">
        <w:t>Downlink CC(1), lowest frequency CC:</w:t>
      </w:r>
    </w:p>
    <w:p w14:paraId="196755CE" w14:textId="77777777" w:rsidR="009C46DF" w:rsidRPr="00C4572A" w:rsidRDefault="009C46DF" w:rsidP="009C46DF">
      <w:r w:rsidRPr="00C4572A">
        <w:t>F</w:t>
      </w:r>
      <w:r w:rsidRPr="00C4572A">
        <w:rPr>
          <w:vertAlign w:val="subscript"/>
        </w:rPr>
        <w:t>DL_LowRange</w:t>
      </w:r>
      <w:r w:rsidRPr="00C4572A">
        <w:rPr>
          <w:bCs/>
          <w:vertAlign w:val="subscript"/>
        </w:rPr>
        <w:t>_CC</w:t>
      </w:r>
      <w:r w:rsidRPr="00C4572A">
        <w:rPr>
          <w:bCs/>
        </w:rPr>
        <w:t>(1)</w:t>
      </w:r>
      <w:r w:rsidRPr="00C4572A">
        <w:t xml:space="preserve"> is rounded up and F</w:t>
      </w:r>
      <w:r w:rsidRPr="00C4572A">
        <w:rPr>
          <w:vertAlign w:val="subscript"/>
        </w:rPr>
        <w:t>DL_HighRange</w:t>
      </w:r>
      <w:r w:rsidRPr="00C4572A">
        <w:rPr>
          <w:bCs/>
          <w:vertAlign w:val="subscript"/>
        </w:rPr>
        <w:t>_CC</w:t>
      </w:r>
      <w:r w:rsidRPr="00C4572A">
        <w:rPr>
          <w:bCs/>
        </w:rPr>
        <w:t>(1)</w:t>
      </w:r>
      <w:r w:rsidRPr="00C4572A">
        <w:t xml:space="preserve"> is rounded down to obey to the minimum guard band according to clause </w:t>
      </w:r>
      <w:r w:rsidRPr="00C4572A">
        <w:rPr>
          <w:rFonts w:eastAsia="Yu Mincho"/>
        </w:rPr>
        <w:t xml:space="preserve">5.3.3 </w:t>
      </w:r>
      <w:r w:rsidRPr="00C4572A">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C4572A" w14:paraId="193EB5D4" w14:textId="77777777" w:rsidTr="003410F9">
        <w:tc>
          <w:tcPr>
            <w:tcW w:w="8330" w:type="dxa"/>
            <w:shd w:val="clear" w:color="auto" w:fill="auto"/>
          </w:tcPr>
          <w:p w14:paraId="2C536FCB" w14:textId="77777777" w:rsidR="009C46DF" w:rsidRPr="00C4572A" w:rsidRDefault="009C46DF" w:rsidP="003410F9">
            <w:pPr>
              <w:pStyle w:val="TAL"/>
              <w:rPr>
                <w:bCs/>
              </w:rPr>
            </w:pPr>
            <w:r w:rsidRPr="00C4572A">
              <w:rPr>
                <w:bCs/>
              </w:rPr>
              <w:t>F</w:t>
            </w:r>
            <w:r w:rsidRPr="00C4572A">
              <w:rPr>
                <w:bCs/>
                <w:vertAlign w:val="subscript"/>
              </w:rPr>
              <w:t>DL_LowRange_CC</w:t>
            </w:r>
            <w:r w:rsidRPr="00C4572A">
              <w:rPr>
                <w:bCs/>
              </w:rPr>
              <w:t>(1) = Ceil((F</w:t>
            </w:r>
            <w:r w:rsidRPr="00C4572A">
              <w:rPr>
                <w:bCs/>
                <w:vertAlign w:val="subscript"/>
              </w:rPr>
              <w:t>DL_Low</w:t>
            </w:r>
            <w:r w:rsidRPr="00C4572A">
              <w:rPr>
                <w:bCs/>
              </w:rPr>
              <w:t xml:space="preserve"> + CCBW</w:t>
            </w:r>
            <w:r w:rsidRPr="00C4572A">
              <w:rPr>
                <w:bCs/>
                <w:vertAlign w:val="subscript"/>
              </w:rPr>
              <w:t>DL</w:t>
            </w:r>
            <w:r w:rsidRPr="00C4572A">
              <w:rPr>
                <w:bCs/>
              </w:rPr>
              <w:t>(1) / 2) / ΔF</w:t>
            </w:r>
            <w:r w:rsidRPr="00C4572A">
              <w:rPr>
                <w:bCs/>
                <w:vertAlign w:val="subscript"/>
              </w:rPr>
              <w:t>Raster</w:t>
            </w:r>
            <w:r w:rsidRPr="00C4572A">
              <w:rPr>
                <w:bCs/>
              </w:rPr>
              <w:t>) * ΔF</w:t>
            </w:r>
            <w:r w:rsidRPr="00C4572A">
              <w:rPr>
                <w:bCs/>
                <w:vertAlign w:val="subscript"/>
              </w:rPr>
              <w:t>Raster</w:t>
            </w:r>
          </w:p>
        </w:tc>
        <w:tc>
          <w:tcPr>
            <w:tcW w:w="1417" w:type="dxa"/>
          </w:tcPr>
          <w:p w14:paraId="17F47BD1" w14:textId="77777777" w:rsidR="009C46DF" w:rsidRPr="00C4572A" w:rsidRDefault="009C46DF" w:rsidP="003410F9">
            <w:pPr>
              <w:pStyle w:val="TAL"/>
              <w:rPr>
                <w:bCs/>
              </w:rPr>
            </w:pPr>
            <w:r w:rsidRPr="00C4572A">
              <w:rPr>
                <w:bCs/>
              </w:rPr>
              <w:t>C.2.4.2.2-Eq1</w:t>
            </w:r>
          </w:p>
        </w:tc>
      </w:tr>
      <w:tr w:rsidR="009C46DF" w:rsidRPr="00C4572A" w14:paraId="14E62D78" w14:textId="77777777" w:rsidTr="003410F9">
        <w:tc>
          <w:tcPr>
            <w:tcW w:w="8330" w:type="dxa"/>
            <w:shd w:val="clear" w:color="auto" w:fill="auto"/>
          </w:tcPr>
          <w:p w14:paraId="15D242A3" w14:textId="77777777" w:rsidR="009C46DF" w:rsidRPr="00C4572A" w:rsidRDefault="00060FAF" w:rsidP="003410F9">
            <w:pPr>
              <w:pStyle w:val="TAL"/>
              <w:rPr>
                <w:bCs/>
              </w:rPr>
            </w:pPr>
            <w:r w:rsidRPr="00C4572A">
              <w:rPr>
                <w:bCs/>
              </w:rPr>
              <w:t>F</w:t>
            </w:r>
            <w:r w:rsidRPr="00C4572A">
              <w:rPr>
                <w:bCs/>
                <w:vertAlign w:val="subscript"/>
              </w:rPr>
              <w:t>DL_MidRange_CC</w:t>
            </w:r>
            <w:r w:rsidRPr="00C4572A">
              <w:rPr>
                <w:bCs/>
              </w:rPr>
              <w:t>(1) = Round((F</w:t>
            </w:r>
            <w:r w:rsidRPr="00C4572A">
              <w:rPr>
                <w:bCs/>
                <w:vertAlign w:val="subscript"/>
              </w:rPr>
              <w:t>DL_Low</w:t>
            </w:r>
            <w:r w:rsidRPr="00C4572A">
              <w:rPr>
                <w:bCs/>
              </w:rPr>
              <w:t xml:space="preserve"> + BW</w:t>
            </w:r>
            <w:r w:rsidRPr="00C4572A">
              <w:rPr>
                <w:bCs/>
                <w:vertAlign w:val="subscript"/>
              </w:rPr>
              <w:t>DL</w:t>
            </w:r>
            <w:r w:rsidRPr="00C4572A">
              <w:rPr>
                <w:bCs/>
              </w:rPr>
              <w:t xml:space="preserve">/2 – </w:t>
            </w:r>
            <w:r w:rsidRPr="00C4572A">
              <w:rPr>
                <w:rFonts w:cs="Arial"/>
                <w:bCs/>
                <w:sz w:val="20"/>
                <w:szCs w:val="22"/>
              </w:rPr>
              <w:t>∑</w:t>
            </w:r>
            <w:r w:rsidRPr="00C4572A">
              <w:rPr>
                <w:rFonts w:cs="Arial"/>
                <w:bCs/>
                <w:vertAlign w:val="subscript"/>
              </w:rPr>
              <w:t xml:space="preserve">k=1 to (Ncc) </w:t>
            </w:r>
            <w:r w:rsidRPr="00C4572A">
              <w:rPr>
                <w:bCs/>
              </w:rPr>
              <w:t>CCBW</w:t>
            </w:r>
            <w:r w:rsidRPr="00C4572A">
              <w:rPr>
                <w:bCs/>
                <w:vertAlign w:val="subscript"/>
              </w:rPr>
              <w:t>DL</w:t>
            </w:r>
            <w:r w:rsidRPr="00C4572A">
              <w:rPr>
                <w:bCs/>
              </w:rPr>
              <w:t xml:space="preserve"> (k)/2 + CCBW</w:t>
            </w:r>
            <w:r w:rsidRPr="00C4572A">
              <w:rPr>
                <w:bCs/>
                <w:vertAlign w:val="subscript"/>
              </w:rPr>
              <w:t>DL</w:t>
            </w:r>
            <w:r w:rsidRPr="00C4572A">
              <w:rPr>
                <w:bCs/>
              </w:rPr>
              <w:t>(1)/2) / ΔF</w:t>
            </w:r>
            <w:r w:rsidRPr="00C4572A">
              <w:rPr>
                <w:bCs/>
                <w:vertAlign w:val="subscript"/>
              </w:rPr>
              <w:t>Raster</w:t>
            </w:r>
            <w:r w:rsidRPr="00C4572A">
              <w:rPr>
                <w:bCs/>
              </w:rPr>
              <w:t>) * ΔF</w:t>
            </w:r>
            <w:r w:rsidRPr="00C4572A">
              <w:rPr>
                <w:bCs/>
                <w:vertAlign w:val="subscript"/>
              </w:rPr>
              <w:t>Raster</w:t>
            </w:r>
          </w:p>
        </w:tc>
        <w:tc>
          <w:tcPr>
            <w:tcW w:w="1417" w:type="dxa"/>
          </w:tcPr>
          <w:p w14:paraId="3E5318AB" w14:textId="77777777" w:rsidR="009C46DF" w:rsidRPr="00C4572A" w:rsidRDefault="009C46DF" w:rsidP="003410F9">
            <w:pPr>
              <w:pStyle w:val="TAL"/>
              <w:rPr>
                <w:bCs/>
              </w:rPr>
            </w:pPr>
            <w:r w:rsidRPr="00C4572A">
              <w:rPr>
                <w:bCs/>
              </w:rPr>
              <w:t>C.2.4.2.2-Eq2</w:t>
            </w:r>
          </w:p>
        </w:tc>
      </w:tr>
      <w:tr w:rsidR="009C46DF" w:rsidRPr="00C4572A" w14:paraId="0593993E" w14:textId="77777777" w:rsidTr="003410F9">
        <w:tc>
          <w:tcPr>
            <w:tcW w:w="8330" w:type="dxa"/>
            <w:shd w:val="clear" w:color="auto" w:fill="auto"/>
          </w:tcPr>
          <w:p w14:paraId="5D6B03CC" w14:textId="77777777" w:rsidR="009C46DF" w:rsidRPr="00C4572A" w:rsidRDefault="009C46DF" w:rsidP="003410F9">
            <w:pPr>
              <w:pStyle w:val="TAL"/>
              <w:rPr>
                <w:bCs/>
              </w:rPr>
            </w:pPr>
            <w:r w:rsidRPr="00C4572A">
              <w:rPr>
                <w:bCs/>
              </w:rPr>
              <w:t>F</w:t>
            </w:r>
            <w:r w:rsidRPr="00C4572A">
              <w:rPr>
                <w:bCs/>
                <w:vertAlign w:val="subscript"/>
              </w:rPr>
              <w:t>DL_HighRange_CC</w:t>
            </w:r>
            <w:r w:rsidRPr="00C4572A">
              <w:rPr>
                <w:bCs/>
              </w:rPr>
              <w:t>(1) = Floor((F</w:t>
            </w:r>
            <w:r w:rsidRPr="00C4572A">
              <w:rPr>
                <w:bCs/>
                <w:vertAlign w:val="subscript"/>
              </w:rPr>
              <w:t xml:space="preserve">DL_High </w:t>
            </w:r>
            <w:r w:rsidRPr="00C4572A">
              <w:rPr>
                <w:bCs/>
              </w:rPr>
              <w:t>- CCBW</w:t>
            </w:r>
            <w:r w:rsidRPr="00C4572A">
              <w:rPr>
                <w:bCs/>
                <w:vertAlign w:val="subscript"/>
              </w:rPr>
              <w:t>DL</w:t>
            </w:r>
            <w:r w:rsidRPr="00C4572A">
              <w:rPr>
                <w:bCs/>
              </w:rPr>
              <w:t>(N</w:t>
            </w:r>
            <w:r w:rsidRPr="00C4572A">
              <w:rPr>
                <w:bCs/>
                <w:vertAlign w:val="subscript"/>
              </w:rPr>
              <w:t>CC</w:t>
            </w:r>
            <w:r w:rsidRPr="00C4572A">
              <w:rPr>
                <w:bCs/>
              </w:rPr>
              <w:t xml:space="preserve">)/2– </w:t>
            </w:r>
            <w:r w:rsidRPr="00C4572A">
              <w:rPr>
                <w:rFonts w:cs="Arial"/>
                <w:bCs/>
                <w:sz w:val="20"/>
                <w:szCs w:val="22"/>
              </w:rPr>
              <w:t>∑</w:t>
            </w:r>
            <w:r w:rsidRPr="00C4572A">
              <w:rPr>
                <w:rFonts w:cs="Arial"/>
                <w:bCs/>
                <w:vertAlign w:val="subscript"/>
              </w:rPr>
              <w:t>k=1 to (</w:t>
            </w:r>
            <w:r w:rsidRPr="00C4572A">
              <w:rPr>
                <w:bCs/>
                <w:vertAlign w:val="subscript"/>
              </w:rPr>
              <w:t>Ncc</w:t>
            </w:r>
            <w:r w:rsidRPr="00C4572A">
              <w:rPr>
                <w:rFonts w:cs="Arial"/>
                <w:bCs/>
                <w:vertAlign w:val="subscript"/>
              </w:rPr>
              <w:t xml:space="preserve">-1) </w:t>
            </w:r>
            <w:r w:rsidRPr="00C4572A">
              <w:rPr>
                <w:bCs/>
              </w:rPr>
              <w:t>F</w:t>
            </w:r>
            <w:r w:rsidRPr="00C4572A">
              <w:rPr>
                <w:bCs/>
                <w:vertAlign w:val="subscript"/>
              </w:rPr>
              <w:t>Channel_Spacing</w:t>
            </w:r>
            <w:r w:rsidRPr="00C4572A">
              <w:rPr>
                <w:bCs/>
              </w:rPr>
              <w:t>(k)) / ΔF</w:t>
            </w:r>
            <w:r w:rsidRPr="00C4572A">
              <w:rPr>
                <w:bCs/>
                <w:vertAlign w:val="subscript"/>
              </w:rPr>
              <w:t>Raster</w:t>
            </w:r>
            <w:r w:rsidRPr="00C4572A">
              <w:rPr>
                <w:bCs/>
              </w:rPr>
              <w:t>) * ΔF</w:t>
            </w:r>
            <w:r w:rsidRPr="00C4572A">
              <w:rPr>
                <w:bCs/>
                <w:vertAlign w:val="subscript"/>
              </w:rPr>
              <w:t>Raster</w:t>
            </w:r>
          </w:p>
        </w:tc>
        <w:tc>
          <w:tcPr>
            <w:tcW w:w="1417" w:type="dxa"/>
          </w:tcPr>
          <w:p w14:paraId="6D7D9394" w14:textId="77777777" w:rsidR="009C46DF" w:rsidRPr="00C4572A" w:rsidRDefault="009C46DF" w:rsidP="003410F9">
            <w:pPr>
              <w:pStyle w:val="TAL"/>
              <w:rPr>
                <w:bCs/>
              </w:rPr>
            </w:pPr>
            <w:r w:rsidRPr="00C4572A">
              <w:rPr>
                <w:bCs/>
              </w:rPr>
              <w:t>C.2.4.2.2-Eq3</w:t>
            </w:r>
          </w:p>
        </w:tc>
      </w:tr>
    </w:tbl>
    <w:p w14:paraId="0A6A9866" w14:textId="77777777" w:rsidR="009C46DF" w:rsidRPr="00C4572A" w:rsidRDefault="009C46DF" w:rsidP="009C46DF"/>
    <w:p w14:paraId="36652F5C" w14:textId="77777777" w:rsidR="009C46DF" w:rsidRPr="00C4572A" w:rsidRDefault="009C46DF" w:rsidP="009C46DF">
      <w:r w:rsidRPr="00C4572A">
        <w:t>Downlink CC(2) to CC(N</w:t>
      </w:r>
      <w:r w:rsidRPr="00C4572A">
        <w:rPr>
          <w:vertAlign w:val="subscript"/>
        </w:rPr>
        <w:t>CC</w:t>
      </w:r>
      <w:r w:rsidRPr="00C4572A">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C4572A" w14:paraId="3FB7E444" w14:textId="77777777" w:rsidTr="003410F9">
        <w:tc>
          <w:tcPr>
            <w:tcW w:w="8330" w:type="dxa"/>
            <w:shd w:val="clear" w:color="auto" w:fill="auto"/>
            <w:vAlign w:val="center"/>
          </w:tcPr>
          <w:p w14:paraId="62D6C000" w14:textId="77777777" w:rsidR="009C46DF" w:rsidRPr="00C4572A" w:rsidRDefault="009C46DF" w:rsidP="003410F9">
            <w:pPr>
              <w:pStyle w:val="TAL"/>
              <w:rPr>
                <w:bCs/>
              </w:rPr>
            </w:pPr>
            <w:r w:rsidRPr="00C4572A">
              <w:rPr>
                <w:bCs/>
              </w:rPr>
              <w:lastRenderedPageBreak/>
              <w:t>F</w:t>
            </w:r>
            <w:r w:rsidRPr="00C4572A">
              <w:rPr>
                <w:bCs/>
                <w:vertAlign w:val="subscript"/>
              </w:rPr>
              <w:t>DL_LowRange_CC</w:t>
            </w:r>
            <w:r w:rsidRPr="00C4572A">
              <w:rPr>
                <w:bCs/>
              </w:rPr>
              <w:t>(i) = F</w:t>
            </w:r>
            <w:r w:rsidRPr="00C4572A">
              <w:rPr>
                <w:bCs/>
                <w:vertAlign w:val="subscript"/>
              </w:rPr>
              <w:t>DL_LowRange_CC</w:t>
            </w:r>
            <w:r w:rsidRPr="00C4572A">
              <w:rPr>
                <w:bCs/>
              </w:rPr>
              <w:t>(i-1) + F</w:t>
            </w:r>
            <w:r w:rsidRPr="00C4572A">
              <w:rPr>
                <w:bCs/>
                <w:vertAlign w:val="subscript"/>
              </w:rPr>
              <w:t>Channel_Spacing</w:t>
            </w:r>
            <w:r w:rsidRPr="00C4572A">
              <w:rPr>
                <w:bCs/>
              </w:rPr>
              <w:t>(i)), i=2 to N</w:t>
            </w:r>
            <w:r w:rsidRPr="00C4572A">
              <w:rPr>
                <w:bCs/>
                <w:vertAlign w:val="subscript"/>
              </w:rPr>
              <w:t>CC</w:t>
            </w:r>
          </w:p>
        </w:tc>
        <w:tc>
          <w:tcPr>
            <w:tcW w:w="1417" w:type="dxa"/>
            <w:vAlign w:val="center"/>
          </w:tcPr>
          <w:p w14:paraId="6390A933" w14:textId="77777777" w:rsidR="009C46DF" w:rsidRPr="00C4572A" w:rsidRDefault="009C46DF" w:rsidP="003410F9">
            <w:pPr>
              <w:pStyle w:val="TAL"/>
              <w:rPr>
                <w:bCs/>
              </w:rPr>
            </w:pPr>
            <w:r w:rsidRPr="00C4572A">
              <w:rPr>
                <w:bCs/>
              </w:rPr>
              <w:t>C.2.4.2.2-Eq4</w:t>
            </w:r>
          </w:p>
        </w:tc>
      </w:tr>
      <w:tr w:rsidR="009C46DF" w:rsidRPr="00C4572A" w14:paraId="3473DEDF" w14:textId="77777777" w:rsidTr="003410F9">
        <w:tc>
          <w:tcPr>
            <w:tcW w:w="8330" w:type="dxa"/>
            <w:shd w:val="clear" w:color="auto" w:fill="auto"/>
            <w:vAlign w:val="center"/>
          </w:tcPr>
          <w:p w14:paraId="0CBCDD46" w14:textId="77777777" w:rsidR="009C46DF" w:rsidRPr="00C4572A" w:rsidRDefault="009C46DF" w:rsidP="003410F9">
            <w:pPr>
              <w:pStyle w:val="TAL"/>
              <w:rPr>
                <w:bCs/>
              </w:rPr>
            </w:pPr>
            <w:r w:rsidRPr="00C4572A">
              <w:rPr>
                <w:bCs/>
              </w:rPr>
              <w:t>F</w:t>
            </w:r>
            <w:r w:rsidRPr="00C4572A">
              <w:rPr>
                <w:bCs/>
                <w:vertAlign w:val="subscript"/>
              </w:rPr>
              <w:t>DL_MidRange_CC</w:t>
            </w:r>
            <w:r w:rsidRPr="00C4572A">
              <w:rPr>
                <w:bCs/>
              </w:rPr>
              <w:t>(i) = F</w:t>
            </w:r>
            <w:r w:rsidRPr="00C4572A">
              <w:rPr>
                <w:bCs/>
                <w:vertAlign w:val="subscript"/>
              </w:rPr>
              <w:t>DL_MidRange_CC</w:t>
            </w:r>
            <w:r w:rsidRPr="00C4572A">
              <w:rPr>
                <w:bCs/>
              </w:rPr>
              <w:t>(i-1) + F</w:t>
            </w:r>
            <w:r w:rsidRPr="00C4572A">
              <w:rPr>
                <w:bCs/>
                <w:vertAlign w:val="subscript"/>
              </w:rPr>
              <w:t>Channel_Spacing</w:t>
            </w:r>
            <w:r w:rsidRPr="00C4572A">
              <w:rPr>
                <w:bCs/>
              </w:rPr>
              <w:t>(i)), i=2 to N</w:t>
            </w:r>
            <w:r w:rsidRPr="00C4572A">
              <w:rPr>
                <w:bCs/>
                <w:vertAlign w:val="subscript"/>
              </w:rPr>
              <w:t>CC</w:t>
            </w:r>
          </w:p>
        </w:tc>
        <w:tc>
          <w:tcPr>
            <w:tcW w:w="1417" w:type="dxa"/>
            <w:vAlign w:val="center"/>
          </w:tcPr>
          <w:p w14:paraId="44816E5E" w14:textId="77777777" w:rsidR="009C46DF" w:rsidRPr="00C4572A" w:rsidRDefault="009C46DF" w:rsidP="003410F9">
            <w:pPr>
              <w:pStyle w:val="TAL"/>
              <w:rPr>
                <w:bCs/>
              </w:rPr>
            </w:pPr>
            <w:r w:rsidRPr="00C4572A">
              <w:rPr>
                <w:bCs/>
              </w:rPr>
              <w:t>C.2.4.2.2-Eq5</w:t>
            </w:r>
          </w:p>
        </w:tc>
      </w:tr>
      <w:tr w:rsidR="009C46DF" w:rsidRPr="00C4572A" w14:paraId="1A539E48" w14:textId="77777777" w:rsidTr="003410F9">
        <w:tc>
          <w:tcPr>
            <w:tcW w:w="8330" w:type="dxa"/>
            <w:shd w:val="clear" w:color="auto" w:fill="auto"/>
            <w:vAlign w:val="center"/>
          </w:tcPr>
          <w:p w14:paraId="5C39D8DE" w14:textId="77777777" w:rsidR="009C46DF" w:rsidRPr="00C4572A" w:rsidRDefault="009C46DF" w:rsidP="003410F9">
            <w:pPr>
              <w:pStyle w:val="TAL"/>
              <w:rPr>
                <w:bCs/>
              </w:rPr>
            </w:pPr>
            <w:r w:rsidRPr="00C4572A">
              <w:rPr>
                <w:bCs/>
              </w:rPr>
              <w:t>F</w:t>
            </w:r>
            <w:r w:rsidRPr="00C4572A">
              <w:rPr>
                <w:bCs/>
                <w:vertAlign w:val="subscript"/>
              </w:rPr>
              <w:t>DL_HighRange_CC</w:t>
            </w:r>
            <w:r w:rsidRPr="00C4572A">
              <w:rPr>
                <w:bCs/>
              </w:rPr>
              <w:t>(i) = F</w:t>
            </w:r>
            <w:r w:rsidRPr="00C4572A">
              <w:rPr>
                <w:bCs/>
                <w:vertAlign w:val="subscript"/>
              </w:rPr>
              <w:t>DL_HighRange_CC</w:t>
            </w:r>
            <w:r w:rsidRPr="00C4572A">
              <w:rPr>
                <w:bCs/>
              </w:rPr>
              <w:t>(i-1) + F</w:t>
            </w:r>
            <w:r w:rsidRPr="00C4572A">
              <w:rPr>
                <w:bCs/>
                <w:vertAlign w:val="subscript"/>
              </w:rPr>
              <w:t>Channel_Spacing</w:t>
            </w:r>
            <w:r w:rsidRPr="00C4572A">
              <w:rPr>
                <w:bCs/>
              </w:rPr>
              <w:t>(i)), i=2 to N</w:t>
            </w:r>
            <w:r w:rsidRPr="00C4572A">
              <w:rPr>
                <w:bCs/>
                <w:vertAlign w:val="subscript"/>
              </w:rPr>
              <w:t>CC</w:t>
            </w:r>
          </w:p>
        </w:tc>
        <w:tc>
          <w:tcPr>
            <w:tcW w:w="1417" w:type="dxa"/>
            <w:vAlign w:val="center"/>
          </w:tcPr>
          <w:p w14:paraId="32419DE8" w14:textId="77777777" w:rsidR="009C46DF" w:rsidRPr="00C4572A" w:rsidRDefault="009C46DF" w:rsidP="003410F9">
            <w:pPr>
              <w:pStyle w:val="TAL"/>
              <w:rPr>
                <w:bCs/>
              </w:rPr>
            </w:pPr>
            <w:r w:rsidRPr="00C4572A">
              <w:rPr>
                <w:bCs/>
              </w:rPr>
              <w:t>C.2.4.2.2-Eq6</w:t>
            </w:r>
          </w:p>
        </w:tc>
      </w:tr>
    </w:tbl>
    <w:p w14:paraId="14EBF132" w14:textId="77777777" w:rsidR="009C46DF" w:rsidRPr="00C4572A" w:rsidRDefault="009C46DF" w:rsidP="009C46DF"/>
    <w:p w14:paraId="3A90D81E" w14:textId="77777777" w:rsidR="009C46DF" w:rsidRPr="00C4572A" w:rsidRDefault="009C46DF" w:rsidP="009C46DF">
      <w:pPr>
        <w:rPr>
          <w:lang w:eastAsia="x-none"/>
        </w:rPr>
      </w:pPr>
      <w:r w:rsidRPr="00C4572A">
        <w:t>Uplink CC(i), i=1 to N</w:t>
      </w:r>
      <w:r w:rsidRPr="00C4572A">
        <w:rPr>
          <w:vertAlign w:val="subscript"/>
        </w:rPr>
        <w:t>CC</w:t>
      </w:r>
      <w:r w:rsidRPr="00C457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C4572A" w14:paraId="427799BE" w14:textId="77777777" w:rsidTr="003410F9">
        <w:tc>
          <w:tcPr>
            <w:tcW w:w="8330" w:type="dxa"/>
            <w:shd w:val="clear" w:color="auto" w:fill="auto"/>
            <w:vAlign w:val="center"/>
          </w:tcPr>
          <w:p w14:paraId="61BFBF47" w14:textId="77777777" w:rsidR="009C46DF" w:rsidRPr="00C4572A" w:rsidRDefault="009C46DF" w:rsidP="003410F9">
            <w:pPr>
              <w:pStyle w:val="TAL"/>
            </w:pPr>
            <w:r w:rsidRPr="00C4572A">
              <w:rPr>
                <w:b/>
              </w:rPr>
              <w:t>F</w:t>
            </w:r>
            <w:r w:rsidRPr="00C4572A">
              <w:rPr>
                <w:b/>
                <w:vertAlign w:val="subscript"/>
              </w:rPr>
              <w:t>UL_LowRange_CC</w:t>
            </w:r>
            <w:r w:rsidRPr="00C4572A">
              <w:rPr>
                <w:b/>
              </w:rPr>
              <w:t xml:space="preserve">(i) </w:t>
            </w:r>
            <w:r w:rsidRPr="00C4572A">
              <w:t>= F</w:t>
            </w:r>
            <w:r w:rsidRPr="00C4572A">
              <w:rPr>
                <w:vertAlign w:val="subscript"/>
              </w:rPr>
              <w:t>DL_LowRange_CC</w:t>
            </w:r>
            <w:r w:rsidRPr="00C4572A">
              <w:rPr>
                <w:b/>
              </w:rPr>
              <w:t xml:space="preserve">(i) </w:t>
            </w:r>
            <w:r w:rsidRPr="00C4572A">
              <w:t>- F</w:t>
            </w:r>
            <w:r w:rsidRPr="00C4572A">
              <w:rPr>
                <w:vertAlign w:val="subscript"/>
              </w:rPr>
              <w:t>Tx-Rx_separation</w:t>
            </w:r>
          </w:p>
        </w:tc>
        <w:tc>
          <w:tcPr>
            <w:tcW w:w="1417" w:type="dxa"/>
            <w:vAlign w:val="center"/>
          </w:tcPr>
          <w:p w14:paraId="1419F278" w14:textId="77777777" w:rsidR="009C46DF" w:rsidRPr="00C4572A" w:rsidRDefault="009C46DF" w:rsidP="003410F9">
            <w:pPr>
              <w:pStyle w:val="TAL"/>
            </w:pPr>
            <w:r w:rsidRPr="00C4572A">
              <w:t>C.2.4.2.2-Eq7</w:t>
            </w:r>
          </w:p>
        </w:tc>
      </w:tr>
      <w:tr w:rsidR="009C46DF" w:rsidRPr="00C4572A" w14:paraId="319E1AC7" w14:textId="77777777" w:rsidTr="003410F9">
        <w:tc>
          <w:tcPr>
            <w:tcW w:w="8330" w:type="dxa"/>
            <w:shd w:val="clear" w:color="auto" w:fill="auto"/>
            <w:vAlign w:val="center"/>
          </w:tcPr>
          <w:p w14:paraId="0151F80D" w14:textId="77777777" w:rsidR="009C46DF" w:rsidRPr="00C4572A" w:rsidRDefault="009C46DF" w:rsidP="003410F9">
            <w:pPr>
              <w:pStyle w:val="TAL"/>
              <w:rPr>
                <w:lang w:val="sv-SE"/>
              </w:rPr>
            </w:pPr>
            <w:r w:rsidRPr="00C4572A">
              <w:rPr>
                <w:b/>
                <w:lang w:val="sv-SE"/>
              </w:rPr>
              <w:t>F</w:t>
            </w:r>
            <w:r w:rsidRPr="00C4572A">
              <w:rPr>
                <w:b/>
                <w:vertAlign w:val="subscript"/>
                <w:lang w:val="sv-SE"/>
              </w:rPr>
              <w:t>UL_MidRange_CC</w:t>
            </w:r>
            <w:r w:rsidRPr="00C4572A">
              <w:rPr>
                <w:b/>
                <w:lang w:val="sv-SE"/>
              </w:rPr>
              <w:t>(i)</w:t>
            </w:r>
            <w:r w:rsidRPr="00C4572A">
              <w:rPr>
                <w:lang w:val="sv-SE"/>
              </w:rPr>
              <w:t xml:space="preserve"> = F</w:t>
            </w:r>
            <w:r w:rsidRPr="00C4572A">
              <w:rPr>
                <w:vertAlign w:val="subscript"/>
                <w:lang w:val="sv-SE"/>
              </w:rPr>
              <w:t>DL_MidRange</w:t>
            </w:r>
            <w:r w:rsidRPr="00C4572A">
              <w:rPr>
                <w:b/>
                <w:vertAlign w:val="subscript"/>
                <w:lang w:val="sv-SE"/>
              </w:rPr>
              <w:t>_CC</w:t>
            </w:r>
            <w:r w:rsidRPr="00C4572A">
              <w:rPr>
                <w:b/>
                <w:lang w:val="sv-SE"/>
              </w:rPr>
              <w:t>(i)</w:t>
            </w:r>
            <w:r w:rsidRPr="00C4572A">
              <w:rPr>
                <w:lang w:val="sv-SE"/>
              </w:rPr>
              <w:t xml:space="preserve"> - F</w:t>
            </w:r>
            <w:r w:rsidRPr="00C4572A">
              <w:rPr>
                <w:vertAlign w:val="subscript"/>
                <w:lang w:val="sv-SE"/>
              </w:rPr>
              <w:t>Tx-Rx_separation</w:t>
            </w:r>
          </w:p>
        </w:tc>
        <w:tc>
          <w:tcPr>
            <w:tcW w:w="1417" w:type="dxa"/>
            <w:vAlign w:val="center"/>
          </w:tcPr>
          <w:p w14:paraId="40A5BF06" w14:textId="77777777" w:rsidR="009C46DF" w:rsidRPr="00C4572A" w:rsidRDefault="009C46DF" w:rsidP="003410F9">
            <w:pPr>
              <w:pStyle w:val="TAL"/>
            </w:pPr>
            <w:r w:rsidRPr="00C4572A">
              <w:t>C.2.4.2.2-Eq8</w:t>
            </w:r>
          </w:p>
        </w:tc>
      </w:tr>
      <w:tr w:rsidR="009C46DF" w:rsidRPr="00C4572A" w14:paraId="7009A5AA" w14:textId="77777777" w:rsidTr="003410F9">
        <w:tc>
          <w:tcPr>
            <w:tcW w:w="8330" w:type="dxa"/>
            <w:shd w:val="clear" w:color="auto" w:fill="auto"/>
            <w:vAlign w:val="center"/>
          </w:tcPr>
          <w:p w14:paraId="1976222E" w14:textId="77777777" w:rsidR="009C46DF" w:rsidRPr="00C4572A" w:rsidRDefault="009C46DF" w:rsidP="003410F9">
            <w:pPr>
              <w:pStyle w:val="TAL"/>
            </w:pPr>
            <w:r w:rsidRPr="00C4572A">
              <w:rPr>
                <w:b/>
              </w:rPr>
              <w:t>F</w:t>
            </w:r>
            <w:r w:rsidRPr="00C4572A">
              <w:rPr>
                <w:b/>
                <w:vertAlign w:val="subscript"/>
              </w:rPr>
              <w:t>UL_HighRange_CC</w:t>
            </w:r>
            <w:r w:rsidRPr="00C4572A">
              <w:rPr>
                <w:b/>
              </w:rPr>
              <w:t>(i)</w:t>
            </w:r>
            <w:r w:rsidRPr="00C4572A">
              <w:t xml:space="preserve"> = F</w:t>
            </w:r>
            <w:r w:rsidRPr="00C4572A">
              <w:rPr>
                <w:vertAlign w:val="subscript"/>
              </w:rPr>
              <w:t>DL_HighRange</w:t>
            </w:r>
            <w:r w:rsidRPr="00C4572A">
              <w:rPr>
                <w:b/>
                <w:vertAlign w:val="subscript"/>
              </w:rPr>
              <w:t>_CC</w:t>
            </w:r>
            <w:r w:rsidRPr="00C4572A">
              <w:rPr>
                <w:b/>
              </w:rPr>
              <w:t>(i)</w:t>
            </w:r>
            <w:r w:rsidRPr="00C4572A">
              <w:t xml:space="preserve"> - F</w:t>
            </w:r>
            <w:r w:rsidRPr="00C4572A">
              <w:rPr>
                <w:vertAlign w:val="subscript"/>
              </w:rPr>
              <w:t>Tx-Rx_separation</w:t>
            </w:r>
          </w:p>
        </w:tc>
        <w:tc>
          <w:tcPr>
            <w:tcW w:w="1417" w:type="dxa"/>
            <w:vAlign w:val="center"/>
          </w:tcPr>
          <w:p w14:paraId="640A090A" w14:textId="77777777" w:rsidR="009C46DF" w:rsidRPr="00C4572A" w:rsidRDefault="009C46DF" w:rsidP="003410F9">
            <w:pPr>
              <w:pStyle w:val="TAL"/>
            </w:pPr>
            <w:r w:rsidRPr="00C4572A">
              <w:t>C.2.4.2.2-Eq9</w:t>
            </w:r>
          </w:p>
        </w:tc>
      </w:tr>
    </w:tbl>
    <w:p w14:paraId="3D254D37" w14:textId="77777777" w:rsidR="009C46DF" w:rsidRPr="00C4572A" w:rsidRDefault="009C46DF" w:rsidP="009C46DF"/>
    <w:p w14:paraId="5B100488" w14:textId="77777777" w:rsidR="009C46DF" w:rsidRPr="00C4572A" w:rsidRDefault="009C46DF" w:rsidP="009C46DF">
      <w:pPr>
        <w:pStyle w:val="Heading3"/>
      </w:pPr>
      <w:r w:rsidRPr="00C4572A">
        <w:t>C.2.4.3</w:t>
      </w:r>
      <w:r w:rsidRPr="00C4572A">
        <w:tab/>
        <w:t>Determination of test frequencies for NR Intra-band Non-Contiguous CA</w:t>
      </w:r>
    </w:p>
    <w:p w14:paraId="108AAF2C" w14:textId="77777777" w:rsidR="009C46DF" w:rsidRPr="00C4572A" w:rsidRDefault="009C46DF" w:rsidP="009C46DF">
      <w:pPr>
        <w:pStyle w:val="Heading4"/>
      </w:pPr>
      <w:bookmarkStart w:id="43" w:name="_Hlk27663450"/>
      <w:r w:rsidRPr="00C4572A">
        <w:t>C.2.4.3.1</w:t>
      </w:r>
      <w:r w:rsidRPr="00C4572A">
        <w:tab/>
        <w:t>General</w:t>
      </w:r>
    </w:p>
    <w:bookmarkEnd w:id="43"/>
    <w:p w14:paraId="0502C8FE" w14:textId="5F5B7F23" w:rsidR="00661FCF" w:rsidRPr="00C4572A" w:rsidDel="00964539" w:rsidRDefault="009C46DF" w:rsidP="009C46DF">
      <w:pPr>
        <w:rPr>
          <w:del w:id="44" w:author="Ericsson user" w:date="2021-04-27T13:23:00Z"/>
        </w:rPr>
      </w:pPr>
      <w:r w:rsidRPr="00C4572A">
        <w:t xml:space="preserve">The </w:t>
      </w:r>
      <w:r w:rsidR="009A6B84" w:rsidRPr="00C4572A">
        <w:t>default</w:t>
      </w:r>
      <w:r w:rsidRPr="00C4572A">
        <w:t xml:space="preserve"> test frequencies in clause 4.3.1 for NR Intra-band Non-Contiguous CA are based on maximum Wgap between the carrier components of the different bands</w:t>
      </w:r>
      <w:r w:rsidR="00956B57" w:rsidRPr="00C4572A">
        <w:t xml:space="preserve"> </w:t>
      </w:r>
      <w:ins w:id="45" w:author="Ericsson user" w:date="2021-05-07T15:27:00Z">
        <w:r w:rsidR="00956B57" w:rsidRPr="00C4572A">
          <w:t xml:space="preserve">taking the </w:t>
        </w:r>
      </w:ins>
      <w:ins w:id="46" w:author="Ericsson user" w:date="2021-05-07T15:28:00Z">
        <w:r w:rsidR="00956B57" w:rsidRPr="00C4572A">
          <w:t xml:space="preserve">UE capability of maximum supported frequency separation between </w:t>
        </w:r>
      </w:ins>
      <w:bookmarkStart w:id="47" w:name="_Hlk70500325"/>
      <w:ins w:id="48" w:author="Ericsson user" w:date="2021-05-07T15:29:00Z">
        <w:r w:rsidR="00956B57" w:rsidRPr="00C4572A">
          <w:t xml:space="preserve">the </w:t>
        </w:r>
        <w:r w:rsidR="00956B57" w:rsidRPr="00C4572A">
          <w:rPr>
            <w:rFonts w:eastAsia="SimSun"/>
            <w:lang w:eastAsia="ja-JP"/>
          </w:rPr>
          <w:t>lower edge of lowest component carrier and upper edge of highest component carrier</w:t>
        </w:r>
        <w:bookmarkEnd w:id="47"/>
        <w:r w:rsidR="00956B57" w:rsidRPr="00C4572A">
          <w:rPr>
            <w:rFonts w:eastAsia="SimSun"/>
            <w:lang w:eastAsia="ja-JP"/>
          </w:rPr>
          <w:t xml:space="preserve"> for UL for FR1</w:t>
        </w:r>
      </w:ins>
      <w:ins w:id="49" w:author="Ericsson user" w:date="2021-05-19T09:53:00Z">
        <w:r w:rsidR="00766D8E" w:rsidRPr="00C4572A">
          <w:rPr>
            <w:rFonts w:eastAsia="SimSun"/>
            <w:lang w:eastAsia="ja-JP"/>
          </w:rPr>
          <w:t>,</w:t>
        </w:r>
      </w:ins>
      <w:ins w:id="50" w:author="Ericsson user" w:date="2021-05-07T15:29:00Z">
        <w:r w:rsidR="00956B57" w:rsidRPr="00C4572A">
          <w:rPr>
            <w:rFonts w:eastAsia="SimSun"/>
            <w:lang w:eastAsia="ja-JP"/>
          </w:rPr>
          <w:t xml:space="preserve"> and </w:t>
        </w:r>
      </w:ins>
      <w:ins w:id="51" w:author="Ericsson user" w:date="2021-05-19T09:52:00Z">
        <w:r w:rsidR="00766D8E" w:rsidRPr="00C4572A">
          <w:rPr>
            <w:rFonts w:eastAsia="SimSun"/>
            <w:lang w:eastAsia="ja-JP"/>
          </w:rPr>
          <w:t xml:space="preserve">UL and </w:t>
        </w:r>
      </w:ins>
      <w:ins w:id="52" w:author="Ericsson user" w:date="2021-05-07T15:29:00Z">
        <w:r w:rsidR="00956B57" w:rsidRPr="00C4572A">
          <w:rPr>
            <w:rFonts w:eastAsia="SimSun"/>
            <w:lang w:eastAsia="ja-JP"/>
          </w:rPr>
          <w:t>DL for FR2</w:t>
        </w:r>
      </w:ins>
      <w:r w:rsidRPr="00C4572A">
        <w:t>.</w:t>
      </w:r>
    </w:p>
    <w:p w14:paraId="42D43E73" w14:textId="40E51497" w:rsidR="009C46DF" w:rsidRPr="00C4572A" w:rsidRDefault="009C46DF" w:rsidP="009C46DF">
      <w:pPr>
        <w:rPr>
          <w:ins w:id="53" w:author="Ericsson user" w:date="2021-04-28T12:31:00Z"/>
        </w:rPr>
      </w:pPr>
      <w:r w:rsidRPr="00C4572A">
        <w:t>Test frequencies with Wgap different from maximum Wgap are specified in the specific test cases using them.</w:t>
      </w:r>
    </w:p>
    <w:p w14:paraId="3C401365" w14:textId="77777777" w:rsidR="00635BC5" w:rsidRPr="00C4572A" w:rsidRDefault="00635BC5" w:rsidP="00635BC5">
      <w:pPr>
        <w:rPr>
          <w:ins w:id="54" w:author="Ericsson user" w:date="2021-04-28T12:31:00Z"/>
        </w:rPr>
      </w:pPr>
      <w:ins w:id="55" w:author="Ericsson user" w:date="2021-04-28T12:31:00Z">
        <w:r w:rsidRPr="00C4572A">
          <w:t>In addition to the definition of parameters in clause C.1 the following parameters are used to calculate carrier components (CC) test frequencies for NR Intra-band Contiguous and Non-contiguous CA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35BC5" w:rsidRPr="00C4572A" w14:paraId="38FAD15C" w14:textId="77777777" w:rsidTr="00E1709C">
        <w:trPr>
          <w:ins w:id="56" w:author="Ericsson user" w:date="2021-04-28T12:31: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134E050" w14:textId="77777777" w:rsidR="00635BC5" w:rsidRPr="00C4572A" w:rsidRDefault="00635BC5" w:rsidP="00E1709C">
            <w:pPr>
              <w:pStyle w:val="TAH"/>
              <w:rPr>
                <w:ins w:id="57" w:author="Ericsson user" w:date="2021-04-28T12:31:00Z"/>
              </w:rPr>
            </w:pPr>
            <w:ins w:id="58" w:author="Ericsson user" w:date="2021-04-28T12:31:00Z">
              <w:r w:rsidRPr="00C4572A">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48E0FA3" w14:textId="77777777" w:rsidR="00635BC5" w:rsidRPr="00C4572A" w:rsidRDefault="00635BC5" w:rsidP="00E1709C">
            <w:pPr>
              <w:pStyle w:val="TAH"/>
              <w:rPr>
                <w:ins w:id="59" w:author="Ericsson user" w:date="2021-04-28T12:31:00Z"/>
              </w:rPr>
            </w:pPr>
            <w:ins w:id="60" w:author="Ericsson user" w:date="2021-04-28T12:31:00Z">
              <w:r w:rsidRPr="00C4572A">
                <w:t>Description</w:t>
              </w:r>
            </w:ins>
          </w:p>
        </w:tc>
      </w:tr>
      <w:tr w:rsidR="00635BC5" w:rsidRPr="00C4572A" w14:paraId="3FC28635" w14:textId="77777777" w:rsidTr="00E1709C">
        <w:trPr>
          <w:ins w:id="61" w:author="Ericsson user" w:date="2021-04-28T12:31:00Z"/>
        </w:trPr>
        <w:tc>
          <w:tcPr>
            <w:tcW w:w="2122" w:type="dxa"/>
            <w:shd w:val="clear" w:color="auto" w:fill="auto"/>
          </w:tcPr>
          <w:p w14:paraId="093E8001" w14:textId="56FEB185" w:rsidR="00635BC5" w:rsidRPr="00C4572A" w:rsidRDefault="00635BC5" w:rsidP="00E1709C">
            <w:pPr>
              <w:pStyle w:val="TAL"/>
              <w:rPr>
                <w:ins w:id="62" w:author="Ericsson user" w:date="2021-04-28T12:31:00Z"/>
              </w:rPr>
            </w:pPr>
            <w:ins w:id="63" w:author="Ericsson user" w:date="2021-04-28T12:31:00Z">
              <w:r w:rsidRPr="00C4572A">
                <w:t>N</w:t>
              </w:r>
              <w:r w:rsidRPr="00C4572A">
                <w:rPr>
                  <w:vertAlign w:val="subscript"/>
                </w:rPr>
                <w:t>SB</w:t>
              </w:r>
            </w:ins>
          </w:p>
        </w:tc>
        <w:tc>
          <w:tcPr>
            <w:tcW w:w="6894" w:type="dxa"/>
            <w:shd w:val="clear" w:color="auto" w:fill="auto"/>
          </w:tcPr>
          <w:p w14:paraId="3DC16813" w14:textId="48CFC907" w:rsidR="00635BC5" w:rsidRPr="00C4572A" w:rsidRDefault="00635BC5" w:rsidP="00E1709C">
            <w:pPr>
              <w:pStyle w:val="TAL"/>
              <w:rPr>
                <w:ins w:id="64" w:author="Ericsson user" w:date="2021-04-28T12:31:00Z"/>
              </w:rPr>
            </w:pPr>
            <w:ins w:id="65" w:author="Ericsson user" w:date="2021-04-28T12:31:00Z">
              <w:r w:rsidRPr="00C4572A">
                <w:t>Number of sub-block</w:t>
              </w:r>
            </w:ins>
            <w:ins w:id="66" w:author="Ericsson user" w:date="2021-04-28T12:32:00Z">
              <w:r w:rsidRPr="00C4572A">
                <w:t xml:space="preserve"> </w:t>
              </w:r>
            </w:ins>
            <w:ins w:id="67" w:author="Ericsson user" w:date="2021-04-28T12:31:00Z">
              <w:r w:rsidRPr="00C4572A">
                <w:t>in the for NR Intra-band non-contiguous configuration</w:t>
              </w:r>
            </w:ins>
          </w:p>
        </w:tc>
      </w:tr>
      <w:tr w:rsidR="001256C2" w:rsidRPr="00C4572A" w14:paraId="01319522" w14:textId="77777777" w:rsidTr="00E1709C">
        <w:trPr>
          <w:ins w:id="68" w:author="Ericsson user" w:date="2021-04-28T13:45:00Z"/>
        </w:trPr>
        <w:tc>
          <w:tcPr>
            <w:tcW w:w="2122" w:type="dxa"/>
            <w:shd w:val="clear" w:color="auto" w:fill="auto"/>
          </w:tcPr>
          <w:p w14:paraId="1A4B30BC" w14:textId="77777777" w:rsidR="001256C2" w:rsidRPr="00C4572A" w:rsidRDefault="001256C2" w:rsidP="00E1709C">
            <w:pPr>
              <w:pStyle w:val="TAL"/>
              <w:rPr>
                <w:ins w:id="69" w:author="Ericsson user" w:date="2021-04-28T13:45:00Z"/>
              </w:rPr>
            </w:pPr>
            <w:ins w:id="70" w:author="Ericsson user" w:date="2021-04-28T13:45:00Z">
              <w:r w:rsidRPr="00C4572A">
                <w:t>SBCBW</w:t>
              </w:r>
              <w:r w:rsidRPr="00C4572A">
                <w:rPr>
                  <w:vertAlign w:val="subscript"/>
                </w:rPr>
                <w:t>DL</w:t>
              </w:r>
              <w:r w:rsidRPr="00C4572A">
                <w:rPr>
                  <w:bCs/>
                </w:rPr>
                <w:t>(i)</w:t>
              </w:r>
            </w:ins>
          </w:p>
        </w:tc>
        <w:tc>
          <w:tcPr>
            <w:tcW w:w="6894" w:type="dxa"/>
            <w:shd w:val="clear" w:color="auto" w:fill="auto"/>
          </w:tcPr>
          <w:p w14:paraId="51994D26" w14:textId="37C559CB" w:rsidR="001256C2" w:rsidRPr="00C4572A" w:rsidRDefault="001256C2" w:rsidP="00E1709C">
            <w:pPr>
              <w:pStyle w:val="TAL"/>
              <w:rPr>
                <w:ins w:id="71" w:author="Ericsson user" w:date="2021-04-28T13:45:00Z"/>
              </w:rPr>
            </w:pPr>
            <w:ins w:id="72" w:author="Ericsson user" w:date="2021-04-28T13:45:00Z">
              <w:r w:rsidRPr="00C4572A">
                <w:t xml:space="preserve">Downlink channel bandwidth (MHz) of </w:t>
              </w:r>
            </w:ins>
            <w:ins w:id="73" w:author="Ericsson user" w:date="2021-05-07T16:11:00Z">
              <w:r w:rsidR="008A7D18" w:rsidRPr="00C4572A">
                <w:t xml:space="preserve">sub-block </w:t>
              </w:r>
            </w:ins>
            <w:ins w:id="74" w:author="Ericsson user" w:date="2021-04-28T13:45:00Z">
              <w:r w:rsidRPr="00C4572A">
                <w:t>SB(i), where i = 1 to N</w:t>
              </w:r>
              <w:r w:rsidRPr="00C4572A">
                <w:rPr>
                  <w:vertAlign w:val="subscript"/>
                </w:rPr>
                <w:t>SB</w:t>
              </w:r>
            </w:ins>
          </w:p>
        </w:tc>
      </w:tr>
      <w:tr w:rsidR="006905D3" w:rsidRPr="00C4572A" w14:paraId="24188CD2" w14:textId="77777777" w:rsidTr="00E1709C">
        <w:trPr>
          <w:ins w:id="75" w:author="Ericsson user" w:date="2021-04-28T13:18:00Z"/>
        </w:trPr>
        <w:tc>
          <w:tcPr>
            <w:tcW w:w="2122" w:type="dxa"/>
            <w:shd w:val="clear" w:color="auto" w:fill="auto"/>
          </w:tcPr>
          <w:p w14:paraId="397FFB81" w14:textId="1491A7D2" w:rsidR="006905D3" w:rsidRPr="00C4572A" w:rsidRDefault="006905D3" w:rsidP="00E1709C">
            <w:pPr>
              <w:pStyle w:val="TAL"/>
              <w:rPr>
                <w:ins w:id="76" w:author="Ericsson user" w:date="2021-04-28T13:18:00Z"/>
              </w:rPr>
            </w:pPr>
            <w:ins w:id="77" w:author="Ericsson user" w:date="2021-04-28T13:18:00Z">
              <w:r w:rsidRPr="00C4572A">
                <w:t>max</w:t>
              </w:r>
            </w:ins>
            <w:ins w:id="78" w:author="Ericsson user" w:date="2021-04-28T13:19:00Z">
              <w:r w:rsidRPr="00C4572A">
                <w:t>FsBW</w:t>
              </w:r>
            </w:ins>
          </w:p>
        </w:tc>
        <w:tc>
          <w:tcPr>
            <w:tcW w:w="6894" w:type="dxa"/>
            <w:shd w:val="clear" w:color="auto" w:fill="auto"/>
          </w:tcPr>
          <w:p w14:paraId="7DE061E5" w14:textId="29ED3F70" w:rsidR="006905D3" w:rsidRPr="00C4572A" w:rsidRDefault="001125F1" w:rsidP="00E1709C">
            <w:pPr>
              <w:pStyle w:val="TAL"/>
              <w:rPr>
                <w:ins w:id="79" w:author="Ericsson user" w:date="2021-04-28T13:18:00Z"/>
              </w:rPr>
            </w:pPr>
            <w:ins w:id="80" w:author="Ericsson user" w:date="2021-05-07T17:00:00Z">
              <w:r w:rsidRPr="00C4572A">
                <w:t>M</w:t>
              </w:r>
            </w:ins>
            <w:ins w:id="81" w:author="Ericsson user" w:date="2021-04-28T13:19:00Z">
              <w:r w:rsidR="006905D3" w:rsidRPr="00C4572A">
                <w:t>aximum frequency separation bandwidth</w:t>
              </w:r>
            </w:ins>
            <w:ins w:id="82" w:author="Ericsson user" w:date="2021-05-07T15:36:00Z">
              <w:r w:rsidR="00717253" w:rsidRPr="00C4572A">
                <w:t xml:space="preserve"> </w:t>
              </w:r>
            </w:ins>
            <w:ins w:id="83" w:author="Ericsson user" w:date="2021-05-07T17:01:00Z">
              <w:r w:rsidRPr="00C4572A">
                <w:t xml:space="preserve">between the </w:t>
              </w:r>
              <w:r w:rsidRPr="00C4572A">
                <w:rPr>
                  <w:rFonts w:eastAsia="SimSun"/>
                  <w:lang w:eastAsia="ja-JP"/>
                </w:rPr>
                <w:t>lower edge of lowest component carrier and upper edge of highest component carrier</w:t>
              </w:r>
              <w:r w:rsidRPr="00C4572A">
                <w:t>.</w:t>
              </w:r>
            </w:ins>
          </w:p>
        </w:tc>
      </w:tr>
      <w:tr w:rsidR="008A7D18" w:rsidRPr="00C4572A" w14:paraId="4365D1C9" w14:textId="77777777" w:rsidTr="00E1709C">
        <w:trPr>
          <w:ins w:id="84" w:author="Ericsson user" w:date="2021-05-07T16:16:00Z"/>
        </w:trPr>
        <w:tc>
          <w:tcPr>
            <w:tcW w:w="2122" w:type="dxa"/>
            <w:shd w:val="clear" w:color="auto" w:fill="auto"/>
          </w:tcPr>
          <w:p w14:paraId="0476DE5B" w14:textId="22429FDB" w:rsidR="008A7D18" w:rsidRPr="00C4572A" w:rsidRDefault="008A7D18" w:rsidP="00E1709C">
            <w:pPr>
              <w:pStyle w:val="TAL"/>
              <w:rPr>
                <w:ins w:id="85" w:author="Ericsson user" w:date="2021-05-07T16:16:00Z"/>
              </w:rPr>
            </w:pPr>
            <w:ins w:id="86" w:author="Ericsson user" w:date="2021-05-07T16:16:00Z">
              <w:r w:rsidRPr="00C4572A">
                <w:t>maxWgap</w:t>
              </w:r>
            </w:ins>
          </w:p>
        </w:tc>
        <w:tc>
          <w:tcPr>
            <w:tcW w:w="6894" w:type="dxa"/>
            <w:shd w:val="clear" w:color="auto" w:fill="auto"/>
          </w:tcPr>
          <w:p w14:paraId="5F3D07EC" w14:textId="6F37FC1B" w:rsidR="008A7D18" w:rsidRPr="00C4572A" w:rsidRDefault="008A7D18" w:rsidP="00E1709C">
            <w:pPr>
              <w:pStyle w:val="TAL"/>
              <w:rPr>
                <w:ins w:id="87" w:author="Ericsson user" w:date="2021-05-07T16:16:00Z"/>
              </w:rPr>
            </w:pPr>
            <w:ins w:id="88" w:author="Ericsson user" w:date="2021-05-07T16:16:00Z">
              <w:r w:rsidRPr="00C4572A">
                <w:t xml:space="preserve">maxWgap is the </w:t>
              </w:r>
            </w:ins>
            <w:ins w:id="89" w:author="Ericsson user" w:date="2021-05-07T16:17:00Z">
              <w:r w:rsidRPr="00C4572A">
                <w:t xml:space="preserve">maximum </w:t>
              </w:r>
            </w:ins>
            <w:ins w:id="90" w:author="Ericsson user" w:date="2021-05-07T16:16:00Z">
              <w:r w:rsidRPr="00C4572A">
                <w:t xml:space="preserve">separation </w:t>
              </w:r>
            </w:ins>
            <w:ins w:id="91" w:author="Ericsson user" w:date="2021-05-07T16:17:00Z">
              <w:r w:rsidRPr="00C4572A">
                <w:t xml:space="preserve">in MHz </w:t>
              </w:r>
            </w:ins>
            <w:ins w:id="92" w:author="Ericsson user" w:date="2021-05-07T16:16:00Z">
              <w:r w:rsidRPr="00C4572A">
                <w:t>between each sub-block in the NR Intra-band non-contig</w:t>
              </w:r>
            </w:ins>
            <w:ins w:id="93" w:author="Ericsson user" w:date="2021-05-07T16:17:00Z">
              <w:r w:rsidRPr="00C4572A">
                <w:t>uous configuration</w:t>
              </w:r>
            </w:ins>
            <w:ins w:id="94" w:author="Ericsson user" w:date="2021-05-07T16:18:00Z">
              <w:r w:rsidRPr="00C4572A">
                <w:t xml:space="preserve"> </w:t>
              </w:r>
            </w:ins>
            <w:ins w:id="95" w:author="Ericsson user" w:date="2021-05-07T17:01:00Z">
              <w:r w:rsidR="001125F1" w:rsidRPr="00C4572A">
                <w:t>with</w:t>
              </w:r>
            </w:ins>
            <w:ins w:id="96" w:author="Ericsson user" w:date="2021-05-07T17:02:00Z">
              <w:r w:rsidR="001125F1" w:rsidRPr="00C4572A">
                <w:t xml:space="preserve">in </w:t>
              </w:r>
            </w:ins>
            <w:ins w:id="97" w:author="Ericsson user" w:date="2021-05-07T16:18:00Z">
              <w:r w:rsidRPr="00C4572A">
                <w:t>maxFsBW</w:t>
              </w:r>
            </w:ins>
            <w:ins w:id="98" w:author="Ericsson user" w:date="2021-05-07T16:20:00Z">
              <w:r w:rsidRPr="00C4572A">
                <w:t xml:space="preserve"> for</w:t>
              </w:r>
            </w:ins>
            <w:ins w:id="99" w:author="Ericsson user" w:date="2021-05-07T16:58:00Z">
              <w:r w:rsidR="00722482" w:rsidRPr="00C4572A">
                <w:t xml:space="preserve"> </w:t>
              </w:r>
            </w:ins>
            <w:ins w:id="100" w:author="Ericsson user" w:date="2021-05-07T16:20:00Z">
              <w:r w:rsidRPr="00C4572A">
                <w:t>a given sub-block combination.</w:t>
              </w:r>
            </w:ins>
          </w:p>
        </w:tc>
      </w:tr>
    </w:tbl>
    <w:p w14:paraId="2F53C883" w14:textId="66D102EB" w:rsidR="00635BC5" w:rsidRPr="00C4572A" w:rsidRDefault="00635BC5" w:rsidP="009C46DF"/>
    <w:p w14:paraId="72A8C525" w14:textId="75B528C2" w:rsidR="00717253" w:rsidRPr="00C4572A" w:rsidRDefault="00717253" w:rsidP="00717253">
      <w:pPr>
        <w:pStyle w:val="Heading4"/>
        <w:rPr>
          <w:ins w:id="101" w:author="Ericsson user" w:date="2021-05-07T15:35:00Z"/>
        </w:rPr>
      </w:pPr>
      <w:ins w:id="102" w:author="Ericsson user" w:date="2021-05-07T15:34:00Z">
        <w:r w:rsidRPr="00C4572A">
          <w:t>C.2.4.3.1A</w:t>
        </w:r>
        <w:r w:rsidRPr="00C4572A">
          <w:tab/>
          <w:t>Selection of maximum frequency separation</w:t>
        </w:r>
      </w:ins>
      <w:ins w:id="103" w:author="Ericsson user" w:date="2021-05-07T15:35:00Z">
        <w:r w:rsidRPr="00C4572A">
          <w:t xml:space="preserve"> for FR1</w:t>
        </w:r>
      </w:ins>
    </w:p>
    <w:p w14:paraId="31760B71" w14:textId="77777777" w:rsidR="001125F1" w:rsidRPr="00C4572A" w:rsidRDefault="001125F1" w:rsidP="001125F1">
      <w:pPr>
        <w:rPr>
          <w:ins w:id="104" w:author="Ericsson user" w:date="2021-05-07T17:04:00Z"/>
        </w:rPr>
      </w:pPr>
      <w:ins w:id="105" w:author="Ericsson user" w:date="2021-05-07T17:04:00Z">
        <w:r w:rsidRPr="00C4572A">
          <w:t>Select the maxFsBW dependent on the type of configuration and aggregated CBW for the sub-block combination in Table C.2.4.3.1A-1:</w:t>
        </w:r>
      </w:ins>
    </w:p>
    <w:p w14:paraId="41E9913D" w14:textId="34BBA865" w:rsidR="00717253" w:rsidRPr="00C4572A" w:rsidRDefault="00717253" w:rsidP="00717253">
      <w:pPr>
        <w:pStyle w:val="TH"/>
        <w:rPr>
          <w:ins w:id="106" w:author="Ericsson user" w:date="2021-05-07T15:42:00Z"/>
        </w:rPr>
      </w:pPr>
      <w:ins w:id="107" w:author="Ericsson user" w:date="2021-05-07T15:41:00Z">
        <w:r w:rsidRPr="00C4572A">
          <w:t xml:space="preserve">Table C.2.4.3.1A-1: Selecting </w:t>
        </w:r>
      </w:ins>
      <w:ins w:id="108" w:author="Ericsson user" w:date="2021-05-07T15:42:00Z">
        <w:r w:rsidRPr="00C4572A">
          <w:t>maxFsBW for FR1</w:t>
        </w:r>
      </w:ins>
    </w:p>
    <w:tbl>
      <w:tblPr>
        <w:tblStyle w:val="TableGrid"/>
        <w:tblW w:w="0" w:type="auto"/>
        <w:tblLook w:val="04A0" w:firstRow="1" w:lastRow="0" w:firstColumn="1" w:lastColumn="0" w:noHBand="0" w:noVBand="1"/>
      </w:tblPr>
      <w:tblGrid>
        <w:gridCol w:w="2830"/>
        <w:gridCol w:w="3590"/>
        <w:gridCol w:w="3211"/>
      </w:tblGrid>
      <w:tr w:rsidR="00AF7D10" w:rsidRPr="00C4572A" w14:paraId="0B696012" w14:textId="77777777" w:rsidTr="00AF7D10">
        <w:trPr>
          <w:ins w:id="109" w:author="Ericsson user" w:date="2021-05-07T15:42:00Z"/>
        </w:trPr>
        <w:tc>
          <w:tcPr>
            <w:tcW w:w="2830" w:type="dxa"/>
          </w:tcPr>
          <w:p w14:paraId="0C357D9D" w14:textId="57BB47F2" w:rsidR="00AF7D10" w:rsidRPr="00C4572A" w:rsidRDefault="00AF7D10" w:rsidP="00AF7D10">
            <w:pPr>
              <w:pStyle w:val="TAH"/>
              <w:rPr>
                <w:ins w:id="110" w:author="Ericsson user" w:date="2021-05-07T15:42:00Z"/>
              </w:rPr>
            </w:pPr>
            <w:ins w:id="111" w:author="Ericsson user" w:date="2021-05-07T15:43:00Z">
              <w:r w:rsidRPr="00C4572A">
                <w:t>Type of configuration</w:t>
              </w:r>
            </w:ins>
          </w:p>
        </w:tc>
        <w:tc>
          <w:tcPr>
            <w:tcW w:w="3590" w:type="dxa"/>
          </w:tcPr>
          <w:p w14:paraId="7B20A202" w14:textId="77369889" w:rsidR="00AF7D10" w:rsidRPr="00C4572A" w:rsidRDefault="00AF7D10" w:rsidP="00AF7D10">
            <w:pPr>
              <w:pStyle w:val="TAH"/>
              <w:rPr>
                <w:ins w:id="112" w:author="Ericsson user" w:date="2021-05-07T15:42:00Z"/>
              </w:rPr>
            </w:pPr>
            <w:ins w:id="113" w:author="Ericsson user" w:date="2021-05-07T15:44:00Z">
              <w:r w:rsidRPr="00C4572A">
                <w:t>Aggregated CBW</w:t>
              </w:r>
            </w:ins>
          </w:p>
        </w:tc>
        <w:tc>
          <w:tcPr>
            <w:tcW w:w="3211" w:type="dxa"/>
          </w:tcPr>
          <w:p w14:paraId="2DF42CDA" w14:textId="6774E850" w:rsidR="00AF7D10" w:rsidRPr="00C4572A" w:rsidRDefault="00AF7D10" w:rsidP="00AF7D10">
            <w:pPr>
              <w:pStyle w:val="TAH"/>
              <w:rPr>
                <w:ins w:id="114" w:author="Ericsson user" w:date="2021-05-07T15:42:00Z"/>
              </w:rPr>
            </w:pPr>
            <w:ins w:id="115" w:author="Ericsson user" w:date="2021-05-07T15:45:00Z">
              <w:r w:rsidRPr="00C4572A">
                <w:t>maxFsBW</w:t>
              </w:r>
            </w:ins>
          </w:p>
        </w:tc>
      </w:tr>
      <w:tr w:rsidR="00AF7D10" w:rsidRPr="00C4572A" w14:paraId="7D8F1BAF" w14:textId="77777777" w:rsidTr="00AF7D10">
        <w:trPr>
          <w:ins w:id="116" w:author="Ericsson user" w:date="2021-05-07T15:42:00Z"/>
        </w:trPr>
        <w:tc>
          <w:tcPr>
            <w:tcW w:w="2830" w:type="dxa"/>
            <w:tcBorders>
              <w:bottom w:val="single" w:sz="4" w:space="0" w:color="auto"/>
            </w:tcBorders>
          </w:tcPr>
          <w:p w14:paraId="649740D8" w14:textId="380E139C" w:rsidR="00AF7D10" w:rsidRPr="00C4572A" w:rsidRDefault="00AF7D10" w:rsidP="00AF7D10">
            <w:pPr>
              <w:pStyle w:val="TAC"/>
              <w:rPr>
                <w:ins w:id="117" w:author="Ericsson user" w:date="2021-05-07T15:42:00Z"/>
              </w:rPr>
            </w:pPr>
            <w:ins w:id="118" w:author="Ericsson user" w:date="2021-05-07T15:43:00Z">
              <w:r w:rsidRPr="00C4572A">
                <w:t>Without UL CA</w:t>
              </w:r>
            </w:ins>
          </w:p>
        </w:tc>
        <w:tc>
          <w:tcPr>
            <w:tcW w:w="3590" w:type="dxa"/>
          </w:tcPr>
          <w:p w14:paraId="199F820D" w14:textId="50B3FFF4" w:rsidR="00AF7D10" w:rsidRPr="00C4572A" w:rsidRDefault="00AF7D10" w:rsidP="00AF7D10">
            <w:pPr>
              <w:pStyle w:val="TAC"/>
              <w:rPr>
                <w:ins w:id="119" w:author="Ericsson user" w:date="2021-05-07T15:42:00Z"/>
              </w:rPr>
            </w:pPr>
            <w:ins w:id="120" w:author="Ericsson user" w:date="2021-05-07T15:45:00Z">
              <w:r w:rsidRPr="00C4572A">
                <w:t>All</w:t>
              </w:r>
            </w:ins>
          </w:p>
        </w:tc>
        <w:tc>
          <w:tcPr>
            <w:tcW w:w="3211" w:type="dxa"/>
          </w:tcPr>
          <w:p w14:paraId="174CEF90" w14:textId="44C5BED8" w:rsidR="00AF7D10" w:rsidRPr="00C4572A" w:rsidRDefault="00AF7D10" w:rsidP="00AF7D10">
            <w:pPr>
              <w:pStyle w:val="TAC"/>
              <w:rPr>
                <w:ins w:id="121" w:author="Ericsson user" w:date="2021-05-07T15:42:00Z"/>
              </w:rPr>
            </w:pPr>
            <w:ins w:id="122" w:author="Ericsson user" w:date="2021-05-07T15:46:00Z">
              <w:r w:rsidRPr="00C4572A">
                <w:t xml:space="preserve">Full </w:t>
              </w:r>
            </w:ins>
            <w:ins w:id="123" w:author="Ericsson user" w:date="2021-05-07T15:45:00Z">
              <w:r w:rsidRPr="00C4572A">
                <w:t>NR bandwidth</w:t>
              </w:r>
            </w:ins>
          </w:p>
        </w:tc>
      </w:tr>
      <w:tr w:rsidR="00AF7D10" w:rsidRPr="00C4572A" w14:paraId="104A3FB2" w14:textId="77777777" w:rsidTr="00AF7D10">
        <w:trPr>
          <w:ins w:id="124" w:author="Ericsson user" w:date="2021-05-07T15:42:00Z"/>
        </w:trPr>
        <w:tc>
          <w:tcPr>
            <w:tcW w:w="2830" w:type="dxa"/>
            <w:tcBorders>
              <w:top w:val="single" w:sz="4" w:space="0" w:color="auto"/>
              <w:left w:val="single" w:sz="4" w:space="0" w:color="auto"/>
              <w:bottom w:val="nil"/>
              <w:right w:val="single" w:sz="4" w:space="0" w:color="auto"/>
            </w:tcBorders>
          </w:tcPr>
          <w:p w14:paraId="76260780" w14:textId="607D8EBE" w:rsidR="00AF7D10" w:rsidRPr="00C4572A" w:rsidRDefault="00AF7D10" w:rsidP="00AF7D10">
            <w:pPr>
              <w:pStyle w:val="TAC"/>
              <w:rPr>
                <w:ins w:id="125" w:author="Ericsson user" w:date="2021-05-07T15:42:00Z"/>
              </w:rPr>
            </w:pPr>
            <w:ins w:id="126" w:author="Ericsson user" w:date="2021-05-07T15:43:00Z">
              <w:r w:rsidRPr="00C4572A">
                <w:t>With UL CA</w:t>
              </w:r>
            </w:ins>
          </w:p>
        </w:tc>
        <w:tc>
          <w:tcPr>
            <w:tcW w:w="3590" w:type="dxa"/>
            <w:tcBorders>
              <w:left w:val="single" w:sz="4" w:space="0" w:color="auto"/>
            </w:tcBorders>
          </w:tcPr>
          <w:p w14:paraId="2BFAAE51" w14:textId="36DA4367" w:rsidR="00AF7D10" w:rsidRPr="00C4572A" w:rsidRDefault="00AF7D10" w:rsidP="00AF7D10">
            <w:pPr>
              <w:pStyle w:val="TAC"/>
              <w:rPr>
                <w:ins w:id="127" w:author="Ericsson user" w:date="2021-05-07T15:42:00Z"/>
              </w:rPr>
            </w:pPr>
            <w:ins w:id="128" w:author="Ericsson user" w:date="2021-05-07T15:47:00Z">
              <w:r w:rsidRPr="00C4572A">
                <w:t>&lt;100 MHz</w:t>
              </w:r>
            </w:ins>
          </w:p>
        </w:tc>
        <w:tc>
          <w:tcPr>
            <w:tcW w:w="3211" w:type="dxa"/>
          </w:tcPr>
          <w:p w14:paraId="4AFE13CB" w14:textId="18F1B054" w:rsidR="00AF7D10" w:rsidRPr="00C4572A" w:rsidRDefault="00AF7D10" w:rsidP="00AF7D10">
            <w:pPr>
              <w:pStyle w:val="TAC"/>
              <w:rPr>
                <w:ins w:id="129" w:author="Ericsson user" w:date="2021-05-07T15:42:00Z"/>
              </w:rPr>
            </w:pPr>
            <w:ins w:id="130" w:author="Ericsson user" w:date="2021-05-07T15:49:00Z">
              <w:r w:rsidRPr="00C4572A">
                <w:t>100 MHz</w:t>
              </w:r>
            </w:ins>
          </w:p>
        </w:tc>
      </w:tr>
      <w:tr w:rsidR="00AF7D10" w:rsidRPr="00C4572A" w14:paraId="574C6ABB" w14:textId="77777777" w:rsidTr="00AF7D10">
        <w:trPr>
          <w:ins w:id="131" w:author="Ericsson user" w:date="2021-05-07T15:46:00Z"/>
        </w:trPr>
        <w:tc>
          <w:tcPr>
            <w:tcW w:w="2830" w:type="dxa"/>
            <w:tcBorders>
              <w:top w:val="nil"/>
              <w:left w:val="single" w:sz="4" w:space="0" w:color="auto"/>
              <w:bottom w:val="nil"/>
              <w:right w:val="single" w:sz="4" w:space="0" w:color="auto"/>
            </w:tcBorders>
          </w:tcPr>
          <w:p w14:paraId="2B2D6611" w14:textId="77777777" w:rsidR="00AF7D10" w:rsidRPr="00C4572A" w:rsidRDefault="00AF7D10" w:rsidP="00AF7D10">
            <w:pPr>
              <w:pStyle w:val="TAC"/>
              <w:rPr>
                <w:ins w:id="132" w:author="Ericsson user" w:date="2021-05-07T15:46:00Z"/>
              </w:rPr>
            </w:pPr>
          </w:p>
        </w:tc>
        <w:tc>
          <w:tcPr>
            <w:tcW w:w="3590" w:type="dxa"/>
            <w:tcBorders>
              <w:left w:val="single" w:sz="4" w:space="0" w:color="auto"/>
            </w:tcBorders>
          </w:tcPr>
          <w:p w14:paraId="07B1555F" w14:textId="42EC065B" w:rsidR="00AF7D10" w:rsidRPr="00C4572A" w:rsidRDefault="00AF7D10" w:rsidP="00AF7D10">
            <w:pPr>
              <w:pStyle w:val="TAC"/>
              <w:rPr>
                <w:ins w:id="133" w:author="Ericsson user" w:date="2021-05-07T15:46:00Z"/>
              </w:rPr>
            </w:pPr>
            <w:ins w:id="134" w:author="Ericsson user" w:date="2021-05-07T15:47:00Z">
              <w:r w:rsidRPr="00C4572A">
                <w:t>&gt;=100 MHz and &lt;200 MHz</w:t>
              </w:r>
            </w:ins>
          </w:p>
        </w:tc>
        <w:tc>
          <w:tcPr>
            <w:tcW w:w="3211" w:type="dxa"/>
          </w:tcPr>
          <w:p w14:paraId="3924E405" w14:textId="6D0BFCE7" w:rsidR="00AF7D10" w:rsidRPr="00C4572A" w:rsidRDefault="00AF7D10" w:rsidP="00AF7D10">
            <w:pPr>
              <w:pStyle w:val="TAC"/>
              <w:rPr>
                <w:ins w:id="135" w:author="Ericsson user" w:date="2021-05-07T15:46:00Z"/>
              </w:rPr>
            </w:pPr>
            <w:ins w:id="136" w:author="Ericsson user" w:date="2021-05-07T15:49:00Z">
              <w:r w:rsidRPr="00C4572A">
                <w:t>200 MHz</w:t>
              </w:r>
            </w:ins>
          </w:p>
        </w:tc>
      </w:tr>
      <w:tr w:rsidR="00AF7D10" w:rsidRPr="00C4572A" w14:paraId="67663837" w14:textId="77777777" w:rsidTr="00AF7D10">
        <w:trPr>
          <w:ins w:id="137" w:author="Ericsson user" w:date="2021-05-07T15:46:00Z"/>
        </w:trPr>
        <w:tc>
          <w:tcPr>
            <w:tcW w:w="2830" w:type="dxa"/>
            <w:tcBorders>
              <w:top w:val="nil"/>
              <w:left w:val="single" w:sz="4" w:space="0" w:color="auto"/>
              <w:bottom w:val="nil"/>
              <w:right w:val="single" w:sz="4" w:space="0" w:color="auto"/>
            </w:tcBorders>
          </w:tcPr>
          <w:p w14:paraId="6C579D76" w14:textId="77777777" w:rsidR="00AF7D10" w:rsidRPr="00C4572A" w:rsidRDefault="00AF7D10" w:rsidP="00AF7D10">
            <w:pPr>
              <w:pStyle w:val="TAC"/>
              <w:rPr>
                <w:ins w:id="138" w:author="Ericsson user" w:date="2021-05-07T15:46:00Z"/>
              </w:rPr>
            </w:pPr>
          </w:p>
        </w:tc>
        <w:tc>
          <w:tcPr>
            <w:tcW w:w="3590" w:type="dxa"/>
            <w:tcBorders>
              <w:left w:val="single" w:sz="4" w:space="0" w:color="auto"/>
            </w:tcBorders>
          </w:tcPr>
          <w:p w14:paraId="7840A82F" w14:textId="62B7731C" w:rsidR="00AF7D10" w:rsidRPr="00C4572A" w:rsidRDefault="00AF7D10" w:rsidP="00AF7D10">
            <w:pPr>
              <w:pStyle w:val="TAC"/>
              <w:rPr>
                <w:ins w:id="139" w:author="Ericsson user" w:date="2021-05-07T15:46:00Z"/>
              </w:rPr>
            </w:pPr>
            <w:ins w:id="140" w:author="Ericsson user" w:date="2021-05-07T15:48:00Z">
              <w:r w:rsidRPr="00C4572A">
                <w:t>&gt;=100 MHz and &lt;</w:t>
              </w:r>
            </w:ins>
            <w:ins w:id="141" w:author="Ericsson user" w:date="2021-05-07T15:47:00Z">
              <w:r w:rsidRPr="00C4572A">
                <w:t>600 MHz</w:t>
              </w:r>
            </w:ins>
          </w:p>
        </w:tc>
        <w:tc>
          <w:tcPr>
            <w:tcW w:w="3211" w:type="dxa"/>
          </w:tcPr>
          <w:p w14:paraId="6381033D" w14:textId="003CBF06" w:rsidR="00AF7D10" w:rsidRPr="00C4572A" w:rsidRDefault="00AF7D10" w:rsidP="00AF7D10">
            <w:pPr>
              <w:pStyle w:val="TAC"/>
              <w:rPr>
                <w:ins w:id="142" w:author="Ericsson user" w:date="2021-05-07T15:46:00Z"/>
              </w:rPr>
            </w:pPr>
            <w:ins w:id="143" w:author="Ericsson user" w:date="2021-05-07T15:49:00Z">
              <w:r w:rsidRPr="00C4572A">
                <w:t>600 MHz</w:t>
              </w:r>
            </w:ins>
          </w:p>
        </w:tc>
      </w:tr>
      <w:tr w:rsidR="00AF7D10" w:rsidRPr="00C4572A" w14:paraId="3CE8A5C4" w14:textId="77777777" w:rsidTr="00AF7D10">
        <w:trPr>
          <w:ins w:id="144" w:author="Ericsson user" w:date="2021-05-07T15:48:00Z"/>
        </w:trPr>
        <w:tc>
          <w:tcPr>
            <w:tcW w:w="2830" w:type="dxa"/>
            <w:tcBorders>
              <w:top w:val="nil"/>
              <w:left w:val="single" w:sz="4" w:space="0" w:color="auto"/>
              <w:bottom w:val="single" w:sz="4" w:space="0" w:color="auto"/>
              <w:right w:val="single" w:sz="4" w:space="0" w:color="auto"/>
            </w:tcBorders>
          </w:tcPr>
          <w:p w14:paraId="0594AA97" w14:textId="77777777" w:rsidR="00AF7D10" w:rsidRPr="00C4572A" w:rsidRDefault="00AF7D10" w:rsidP="00AF7D10">
            <w:pPr>
              <w:pStyle w:val="TAC"/>
              <w:rPr>
                <w:ins w:id="145" w:author="Ericsson user" w:date="2021-05-07T15:48:00Z"/>
              </w:rPr>
            </w:pPr>
          </w:p>
        </w:tc>
        <w:tc>
          <w:tcPr>
            <w:tcW w:w="3590" w:type="dxa"/>
            <w:tcBorders>
              <w:left w:val="single" w:sz="4" w:space="0" w:color="auto"/>
            </w:tcBorders>
          </w:tcPr>
          <w:p w14:paraId="33610EB1" w14:textId="660C5738" w:rsidR="00AF7D10" w:rsidRPr="00C4572A" w:rsidRDefault="00AF7D10" w:rsidP="00AF7D10">
            <w:pPr>
              <w:pStyle w:val="TAC"/>
              <w:rPr>
                <w:ins w:id="146" w:author="Ericsson user" w:date="2021-05-07T15:48:00Z"/>
              </w:rPr>
            </w:pPr>
            <w:ins w:id="147" w:author="Ericsson user" w:date="2021-05-07T15:49:00Z">
              <w:r w:rsidRPr="00C4572A">
                <w:t>&gt;</w:t>
              </w:r>
            </w:ins>
            <w:ins w:id="148" w:author="Ericsson user" w:date="2021-05-07T15:48:00Z">
              <w:r w:rsidRPr="00C4572A">
                <w:t>600 MHz</w:t>
              </w:r>
            </w:ins>
          </w:p>
        </w:tc>
        <w:tc>
          <w:tcPr>
            <w:tcW w:w="3211" w:type="dxa"/>
          </w:tcPr>
          <w:p w14:paraId="2D7D59BE" w14:textId="7EAAAC12" w:rsidR="00AF7D10" w:rsidRPr="00C4572A" w:rsidRDefault="00AF7D10" w:rsidP="00AF7D10">
            <w:pPr>
              <w:pStyle w:val="TAC"/>
              <w:rPr>
                <w:ins w:id="149" w:author="Ericsson user" w:date="2021-05-07T15:48:00Z"/>
              </w:rPr>
            </w:pPr>
            <w:ins w:id="150" w:author="Ericsson user" w:date="2021-05-07T15:49:00Z">
              <w:r w:rsidRPr="00C4572A">
                <w:t>Full NR bandwidth</w:t>
              </w:r>
            </w:ins>
          </w:p>
        </w:tc>
      </w:tr>
    </w:tbl>
    <w:p w14:paraId="1E37F972" w14:textId="77777777" w:rsidR="00717253" w:rsidRPr="00C4572A" w:rsidRDefault="00717253" w:rsidP="00717253">
      <w:pPr>
        <w:pStyle w:val="TH"/>
        <w:rPr>
          <w:ins w:id="151" w:author="Ericsson user" w:date="2021-05-07T15:35:00Z"/>
        </w:rPr>
      </w:pPr>
    </w:p>
    <w:p w14:paraId="0878C628" w14:textId="1AD843FE" w:rsidR="00717253" w:rsidRPr="00C4572A" w:rsidRDefault="00717253" w:rsidP="00717253">
      <w:pPr>
        <w:pStyle w:val="Heading4"/>
        <w:rPr>
          <w:ins w:id="152" w:author="Ericsson user" w:date="2021-05-07T15:35:00Z"/>
        </w:rPr>
      </w:pPr>
      <w:ins w:id="153" w:author="Ericsson user" w:date="2021-05-07T15:35:00Z">
        <w:r w:rsidRPr="00C4572A">
          <w:t>C.2.4.3.1B</w:t>
        </w:r>
        <w:r w:rsidRPr="00C4572A">
          <w:tab/>
          <w:t>Selection of maximum frequency separation for FR2</w:t>
        </w:r>
      </w:ins>
    </w:p>
    <w:p w14:paraId="2704CE2A" w14:textId="50C45F0E" w:rsidR="00AF7D10" w:rsidRPr="00C4572A" w:rsidRDefault="001125F1" w:rsidP="00AF7D10">
      <w:pPr>
        <w:rPr>
          <w:ins w:id="154" w:author="Ericsson user" w:date="2021-05-07T15:50:00Z"/>
        </w:rPr>
      </w:pPr>
      <w:ins w:id="155" w:author="Ericsson user" w:date="2021-05-07T17:03:00Z">
        <w:r w:rsidRPr="00C4572A">
          <w:t>S</w:t>
        </w:r>
      </w:ins>
      <w:ins w:id="156" w:author="Ericsson user" w:date="2021-05-07T15:50:00Z">
        <w:r w:rsidR="00AF7D10" w:rsidRPr="00C4572A">
          <w:t xml:space="preserve">elect </w:t>
        </w:r>
      </w:ins>
      <w:ins w:id="157" w:author="Ericsson user" w:date="2021-05-07T17:03:00Z">
        <w:r w:rsidRPr="00C4572A">
          <w:t xml:space="preserve">the </w:t>
        </w:r>
      </w:ins>
      <w:ins w:id="158" w:author="Ericsson user" w:date="2021-05-07T15:50:00Z">
        <w:r w:rsidR="00AF7D10" w:rsidRPr="00C4572A">
          <w:t xml:space="preserve">maxFsBW dependent on </w:t>
        </w:r>
      </w:ins>
      <w:ins w:id="159" w:author="Ericsson user" w:date="2021-05-07T17:03:00Z">
        <w:r w:rsidRPr="00C4572A">
          <w:t xml:space="preserve">the </w:t>
        </w:r>
      </w:ins>
      <w:ins w:id="160" w:author="Ericsson user" w:date="2021-05-07T16:13:00Z">
        <w:r w:rsidR="008A7D18" w:rsidRPr="00C4572A">
          <w:t xml:space="preserve">type of configuration and </w:t>
        </w:r>
      </w:ins>
      <w:ins w:id="161" w:author="Ericsson user" w:date="2021-05-07T15:50:00Z">
        <w:r w:rsidR="00AF7D10" w:rsidRPr="00C4572A">
          <w:t xml:space="preserve">aggregated CBW </w:t>
        </w:r>
      </w:ins>
      <w:ins w:id="162" w:author="Ericsson user" w:date="2021-05-07T17:02:00Z">
        <w:r w:rsidRPr="00C4572A">
          <w:t xml:space="preserve">for the sub-block combination </w:t>
        </w:r>
      </w:ins>
      <w:ins w:id="163" w:author="Ericsson user" w:date="2021-05-07T15:50:00Z">
        <w:r w:rsidR="00AF7D10" w:rsidRPr="00C4572A">
          <w:t>in Table C.2.4.3.1</w:t>
        </w:r>
      </w:ins>
      <w:ins w:id="164" w:author="Ericsson user" w:date="2021-05-07T17:04:00Z">
        <w:r w:rsidRPr="00C4572A">
          <w:t>B</w:t>
        </w:r>
      </w:ins>
      <w:ins w:id="165" w:author="Ericsson user" w:date="2021-05-07T15:50:00Z">
        <w:r w:rsidR="00AF7D10" w:rsidRPr="00C4572A">
          <w:t>-1</w:t>
        </w:r>
      </w:ins>
      <w:ins w:id="166" w:author="Ericsson user" w:date="2021-05-07T16:14:00Z">
        <w:r w:rsidR="008A7D18" w:rsidRPr="00C4572A">
          <w:t>:</w:t>
        </w:r>
      </w:ins>
    </w:p>
    <w:p w14:paraId="7E65E55D" w14:textId="48F2C26E" w:rsidR="00AF7D10" w:rsidRPr="00C4572A" w:rsidRDefault="00AF7D10" w:rsidP="00AF7D10">
      <w:pPr>
        <w:pStyle w:val="TH"/>
        <w:rPr>
          <w:ins w:id="167" w:author="Ericsson user" w:date="2021-05-07T15:50:00Z"/>
        </w:rPr>
      </w:pPr>
      <w:ins w:id="168" w:author="Ericsson user" w:date="2021-05-07T15:50:00Z">
        <w:r w:rsidRPr="00C4572A">
          <w:lastRenderedPageBreak/>
          <w:t>Table C.2.4.3.1</w:t>
        </w:r>
      </w:ins>
      <w:ins w:id="169" w:author="Ericsson user" w:date="2021-05-18T16:39:00Z">
        <w:r w:rsidR="005728CE" w:rsidRPr="00C4572A">
          <w:t>B</w:t>
        </w:r>
      </w:ins>
      <w:ins w:id="170" w:author="Ericsson user" w:date="2021-05-07T15:50:00Z">
        <w:r w:rsidRPr="00C4572A">
          <w:t>-1: Selecting maxFsBW for FR</w:t>
        </w:r>
      </w:ins>
      <w:ins w:id="171" w:author="Ericsson user" w:date="2021-05-18T16:39:00Z">
        <w:r w:rsidR="005728CE" w:rsidRPr="00C4572A">
          <w:t>2</w:t>
        </w:r>
      </w:ins>
    </w:p>
    <w:tbl>
      <w:tblPr>
        <w:tblStyle w:val="TableGrid"/>
        <w:tblW w:w="0" w:type="auto"/>
        <w:tblLook w:val="04A0" w:firstRow="1" w:lastRow="0" w:firstColumn="1" w:lastColumn="0" w:noHBand="0" w:noVBand="1"/>
      </w:tblPr>
      <w:tblGrid>
        <w:gridCol w:w="2830"/>
        <w:gridCol w:w="3590"/>
        <w:gridCol w:w="3211"/>
      </w:tblGrid>
      <w:tr w:rsidR="00AF7D10" w:rsidRPr="00C4572A" w14:paraId="1F09641A" w14:textId="77777777" w:rsidTr="00766D8E">
        <w:trPr>
          <w:ins w:id="172" w:author="Ericsson user" w:date="2021-05-07T15:50:00Z"/>
        </w:trPr>
        <w:tc>
          <w:tcPr>
            <w:tcW w:w="2830" w:type="dxa"/>
            <w:tcBorders>
              <w:bottom w:val="single" w:sz="4" w:space="0" w:color="auto"/>
            </w:tcBorders>
          </w:tcPr>
          <w:p w14:paraId="261D2543" w14:textId="3A3E5F8A" w:rsidR="00821E50" w:rsidRPr="00C4572A" w:rsidRDefault="00AF7D10" w:rsidP="00821E50">
            <w:pPr>
              <w:pStyle w:val="TAH"/>
              <w:rPr>
                <w:ins w:id="173" w:author="Ericsson user" w:date="2021-05-07T15:50:00Z"/>
              </w:rPr>
            </w:pPr>
            <w:ins w:id="174" w:author="Ericsson user" w:date="2021-05-07T15:50:00Z">
              <w:r w:rsidRPr="00C4572A">
                <w:t>Type of configuration</w:t>
              </w:r>
            </w:ins>
          </w:p>
        </w:tc>
        <w:tc>
          <w:tcPr>
            <w:tcW w:w="3590" w:type="dxa"/>
          </w:tcPr>
          <w:p w14:paraId="472B3436" w14:textId="77777777" w:rsidR="00AF7D10" w:rsidRPr="00C4572A" w:rsidRDefault="00AF7D10" w:rsidP="00766D8E">
            <w:pPr>
              <w:pStyle w:val="TAH"/>
              <w:rPr>
                <w:ins w:id="175" w:author="Ericsson user" w:date="2021-05-07T15:50:00Z"/>
              </w:rPr>
            </w:pPr>
            <w:ins w:id="176" w:author="Ericsson user" w:date="2021-05-07T15:50:00Z">
              <w:r w:rsidRPr="00C4572A">
                <w:t>Aggregated CBW</w:t>
              </w:r>
            </w:ins>
          </w:p>
        </w:tc>
        <w:tc>
          <w:tcPr>
            <w:tcW w:w="3211" w:type="dxa"/>
          </w:tcPr>
          <w:p w14:paraId="3B5C1E71" w14:textId="77777777" w:rsidR="00AF7D10" w:rsidRPr="00C4572A" w:rsidRDefault="00AF7D10" w:rsidP="00766D8E">
            <w:pPr>
              <w:pStyle w:val="TAH"/>
              <w:rPr>
                <w:ins w:id="177" w:author="Ericsson user" w:date="2021-05-19T10:18:00Z"/>
              </w:rPr>
            </w:pPr>
            <w:ins w:id="178" w:author="Ericsson user" w:date="2021-05-07T15:50:00Z">
              <w:r w:rsidRPr="00C4572A">
                <w:t>maxFsBW</w:t>
              </w:r>
            </w:ins>
          </w:p>
          <w:p w14:paraId="5F7ED049" w14:textId="05B8A5CD" w:rsidR="00306DC7" w:rsidRPr="00C4572A" w:rsidRDefault="00306DC7" w:rsidP="00766D8E">
            <w:pPr>
              <w:pStyle w:val="TAH"/>
              <w:rPr>
                <w:ins w:id="179" w:author="Ericsson user" w:date="2021-05-07T15:50:00Z"/>
                <w:b w:val="0"/>
                <w:bCs/>
              </w:rPr>
            </w:pPr>
            <w:ins w:id="180" w:author="Ericsson user" w:date="2021-05-19T10:18:00Z">
              <w:r w:rsidRPr="00C4572A">
                <w:rPr>
                  <w:b w:val="0"/>
                  <w:bCs/>
                </w:rPr>
                <w:t>(Note 1)</w:t>
              </w:r>
            </w:ins>
          </w:p>
        </w:tc>
      </w:tr>
      <w:tr w:rsidR="00766D8E" w:rsidRPr="00C4572A" w14:paraId="317F75C7" w14:textId="77777777" w:rsidTr="00766D8E">
        <w:trPr>
          <w:ins w:id="181" w:author="Ericsson user" w:date="2021-05-07T15:50:00Z"/>
        </w:trPr>
        <w:tc>
          <w:tcPr>
            <w:tcW w:w="2830" w:type="dxa"/>
            <w:tcBorders>
              <w:bottom w:val="nil"/>
            </w:tcBorders>
          </w:tcPr>
          <w:p w14:paraId="4651FC48" w14:textId="16BC7690" w:rsidR="00766D8E" w:rsidRPr="00C4572A" w:rsidRDefault="00766D8E" w:rsidP="00766D8E">
            <w:pPr>
              <w:pStyle w:val="TAC"/>
              <w:rPr>
                <w:ins w:id="182" w:author="Ericsson user" w:date="2021-05-07T15:50:00Z"/>
              </w:rPr>
            </w:pPr>
            <w:ins w:id="183" w:author="Ericsson user" w:date="2021-05-07T15:50:00Z">
              <w:r w:rsidRPr="00C4572A">
                <w:t xml:space="preserve">With </w:t>
              </w:r>
            </w:ins>
            <w:ins w:id="184" w:author="Ericsson user" w:date="2021-05-19T09:55:00Z">
              <w:r w:rsidRPr="00C4572A">
                <w:t xml:space="preserve">non-contiguous </w:t>
              </w:r>
            </w:ins>
            <w:ins w:id="185" w:author="Ericsson user" w:date="2021-05-07T15:50:00Z">
              <w:r w:rsidRPr="00C4572A">
                <w:t>UL CA</w:t>
              </w:r>
            </w:ins>
          </w:p>
        </w:tc>
        <w:tc>
          <w:tcPr>
            <w:tcW w:w="3590" w:type="dxa"/>
          </w:tcPr>
          <w:p w14:paraId="524830E5" w14:textId="3E1AE419" w:rsidR="00766D8E" w:rsidRPr="00C4572A" w:rsidRDefault="00766D8E" w:rsidP="00766D8E">
            <w:pPr>
              <w:pStyle w:val="TAC"/>
              <w:rPr>
                <w:ins w:id="186" w:author="Ericsson user" w:date="2021-05-07T15:50:00Z"/>
              </w:rPr>
            </w:pPr>
            <w:ins w:id="187" w:author="Ericsson user" w:date="2021-05-19T09:54:00Z">
              <w:r w:rsidRPr="00C4572A">
                <w:t>&lt;400 MHz</w:t>
              </w:r>
            </w:ins>
          </w:p>
        </w:tc>
        <w:tc>
          <w:tcPr>
            <w:tcW w:w="3211" w:type="dxa"/>
          </w:tcPr>
          <w:p w14:paraId="368899C2" w14:textId="20DF23E8" w:rsidR="00766D8E" w:rsidRPr="00C4572A" w:rsidRDefault="00766D8E" w:rsidP="00766D8E">
            <w:pPr>
              <w:pStyle w:val="TAC"/>
              <w:rPr>
                <w:ins w:id="188" w:author="Ericsson user" w:date="2021-05-07T15:50:00Z"/>
              </w:rPr>
            </w:pPr>
            <w:ins w:id="189" w:author="Ericsson user" w:date="2021-05-19T09:54:00Z">
              <w:r w:rsidRPr="00C4572A">
                <w:t>400 MHz</w:t>
              </w:r>
            </w:ins>
          </w:p>
        </w:tc>
      </w:tr>
      <w:tr w:rsidR="00766D8E" w:rsidRPr="00C4572A" w14:paraId="7EE8DD92" w14:textId="77777777" w:rsidTr="00766D8E">
        <w:trPr>
          <w:ins w:id="190" w:author="Ericsson user" w:date="2021-05-19T09:54:00Z"/>
        </w:trPr>
        <w:tc>
          <w:tcPr>
            <w:tcW w:w="2830" w:type="dxa"/>
            <w:tcBorders>
              <w:top w:val="nil"/>
              <w:left w:val="single" w:sz="4" w:space="0" w:color="auto"/>
              <w:bottom w:val="nil"/>
              <w:right w:val="single" w:sz="4" w:space="0" w:color="auto"/>
            </w:tcBorders>
          </w:tcPr>
          <w:p w14:paraId="7A0E692B" w14:textId="1AB31D9B" w:rsidR="00766D8E" w:rsidRPr="00C4572A" w:rsidRDefault="00766D8E" w:rsidP="00766D8E">
            <w:pPr>
              <w:pStyle w:val="TAC"/>
              <w:rPr>
                <w:ins w:id="191" w:author="Ericsson user" w:date="2021-05-19T09:54:00Z"/>
              </w:rPr>
            </w:pPr>
          </w:p>
        </w:tc>
        <w:tc>
          <w:tcPr>
            <w:tcW w:w="3590" w:type="dxa"/>
            <w:tcBorders>
              <w:left w:val="single" w:sz="4" w:space="0" w:color="auto"/>
            </w:tcBorders>
          </w:tcPr>
          <w:p w14:paraId="15E58BA9" w14:textId="77777777" w:rsidR="00766D8E" w:rsidRPr="00C4572A" w:rsidRDefault="00766D8E" w:rsidP="00766D8E">
            <w:pPr>
              <w:pStyle w:val="TAC"/>
              <w:rPr>
                <w:ins w:id="192" w:author="Ericsson user" w:date="2021-05-19T09:54:00Z"/>
              </w:rPr>
            </w:pPr>
            <w:ins w:id="193" w:author="Ericsson user" w:date="2021-05-19T09:54:00Z">
              <w:r w:rsidRPr="00C4572A">
                <w:t>&gt;=400 MHz and &lt;600 MHz</w:t>
              </w:r>
            </w:ins>
          </w:p>
        </w:tc>
        <w:tc>
          <w:tcPr>
            <w:tcW w:w="3211" w:type="dxa"/>
          </w:tcPr>
          <w:p w14:paraId="222BA1BF" w14:textId="77777777" w:rsidR="00766D8E" w:rsidRPr="00C4572A" w:rsidRDefault="00766D8E" w:rsidP="00766D8E">
            <w:pPr>
              <w:pStyle w:val="TAC"/>
              <w:rPr>
                <w:ins w:id="194" w:author="Ericsson user" w:date="2021-05-19T09:54:00Z"/>
              </w:rPr>
            </w:pPr>
            <w:ins w:id="195" w:author="Ericsson user" w:date="2021-05-19T09:54:00Z">
              <w:r w:rsidRPr="00C4572A">
                <w:t>600 MHz</w:t>
              </w:r>
            </w:ins>
          </w:p>
        </w:tc>
      </w:tr>
      <w:tr w:rsidR="00766D8E" w:rsidRPr="00C4572A" w14:paraId="35684B8B" w14:textId="77777777" w:rsidTr="00766D8E">
        <w:trPr>
          <w:ins w:id="196" w:author="Ericsson user" w:date="2021-05-19T09:54:00Z"/>
        </w:trPr>
        <w:tc>
          <w:tcPr>
            <w:tcW w:w="2830" w:type="dxa"/>
            <w:tcBorders>
              <w:top w:val="nil"/>
              <w:left w:val="single" w:sz="4" w:space="0" w:color="auto"/>
              <w:bottom w:val="nil"/>
              <w:right w:val="single" w:sz="4" w:space="0" w:color="auto"/>
            </w:tcBorders>
          </w:tcPr>
          <w:p w14:paraId="46892B4A" w14:textId="77777777" w:rsidR="00766D8E" w:rsidRPr="00C4572A" w:rsidRDefault="00766D8E" w:rsidP="00766D8E">
            <w:pPr>
              <w:pStyle w:val="TAC"/>
              <w:rPr>
                <w:ins w:id="197" w:author="Ericsson user" w:date="2021-05-19T09:54:00Z"/>
              </w:rPr>
            </w:pPr>
          </w:p>
        </w:tc>
        <w:tc>
          <w:tcPr>
            <w:tcW w:w="3590" w:type="dxa"/>
            <w:tcBorders>
              <w:left w:val="single" w:sz="4" w:space="0" w:color="auto"/>
              <w:bottom w:val="single" w:sz="4" w:space="0" w:color="auto"/>
            </w:tcBorders>
          </w:tcPr>
          <w:p w14:paraId="174E9C76" w14:textId="77777777" w:rsidR="00766D8E" w:rsidRPr="00C4572A" w:rsidRDefault="00766D8E" w:rsidP="00766D8E">
            <w:pPr>
              <w:pStyle w:val="TAC"/>
              <w:rPr>
                <w:ins w:id="198" w:author="Ericsson user" w:date="2021-05-19T09:54:00Z"/>
              </w:rPr>
            </w:pPr>
            <w:ins w:id="199" w:author="Ericsson user" w:date="2021-05-19T09:54:00Z">
              <w:r w:rsidRPr="00C4572A">
                <w:t>&gt;=600 MHz and &lt;800 MHz</w:t>
              </w:r>
            </w:ins>
          </w:p>
        </w:tc>
        <w:tc>
          <w:tcPr>
            <w:tcW w:w="3211" w:type="dxa"/>
            <w:tcBorders>
              <w:bottom w:val="single" w:sz="4" w:space="0" w:color="auto"/>
            </w:tcBorders>
          </w:tcPr>
          <w:p w14:paraId="3DD527E5" w14:textId="77777777" w:rsidR="00766D8E" w:rsidRPr="00C4572A" w:rsidRDefault="00766D8E" w:rsidP="00766D8E">
            <w:pPr>
              <w:pStyle w:val="TAC"/>
              <w:rPr>
                <w:ins w:id="200" w:author="Ericsson user" w:date="2021-05-19T09:54:00Z"/>
              </w:rPr>
            </w:pPr>
            <w:ins w:id="201" w:author="Ericsson user" w:date="2021-05-19T09:54:00Z">
              <w:r w:rsidRPr="00C4572A">
                <w:t>800 MHz</w:t>
              </w:r>
            </w:ins>
          </w:p>
        </w:tc>
      </w:tr>
      <w:tr w:rsidR="00766D8E" w:rsidRPr="00C4572A" w14:paraId="1A2CDB71" w14:textId="77777777" w:rsidTr="00766D8E">
        <w:trPr>
          <w:ins w:id="202" w:author="Ericsson user" w:date="2021-05-19T09:54:00Z"/>
        </w:trPr>
        <w:tc>
          <w:tcPr>
            <w:tcW w:w="2830" w:type="dxa"/>
            <w:tcBorders>
              <w:top w:val="nil"/>
              <w:left w:val="single" w:sz="4" w:space="0" w:color="auto"/>
              <w:bottom w:val="nil"/>
              <w:right w:val="single" w:sz="4" w:space="0" w:color="auto"/>
            </w:tcBorders>
          </w:tcPr>
          <w:p w14:paraId="7D26D4AE" w14:textId="77777777" w:rsidR="00766D8E" w:rsidRPr="00C4572A" w:rsidRDefault="00766D8E" w:rsidP="00766D8E">
            <w:pPr>
              <w:pStyle w:val="TAC"/>
              <w:rPr>
                <w:ins w:id="203" w:author="Ericsson user" w:date="2021-05-19T09:54:00Z"/>
              </w:rPr>
            </w:pPr>
          </w:p>
        </w:tc>
        <w:tc>
          <w:tcPr>
            <w:tcW w:w="3590" w:type="dxa"/>
            <w:tcBorders>
              <w:left w:val="single" w:sz="4" w:space="0" w:color="auto"/>
              <w:bottom w:val="single" w:sz="4" w:space="0" w:color="auto"/>
            </w:tcBorders>
          </w:tcPr>
          <w:p w14:paraId="55BA1876" w14:textId="77777777" w:rsidR="00766D8E" w:rsidRPr="00C4572A" w:rsidRDefault="00766D8E" w:rsidP="00766D8E">
            <w:pPr>
              <w:pStyle w:val="TAC"/>
              <w:rPr>
                <w:ins w:id="204" w:author="Ericsson user" w:date="2021-05-19T09:54:00Z"/>
              </w:rPr>
            </w:pPr>
            <w:ins w:id="205" w:author="Ericsson user" w:date="2021-05-19T09:54:00Z">
              <w:r w:rsidRPr="00C4572A">
                <w:t>&gt;=800 MHz and &lt;1000 MHz</w:t>
              </w:r>
            </w:ins>
          </w:p>
        </w:tc>
        <w:tc>
          <w:tcPr>
            <w:tcW w:w="3211" w:type="dxa"/>
            <w:tcBorders>
              <w:bottom w:val="single" w:sz="4" w:space="0" w:color="auto"/>
            </w:tcBorders>
          </w:tcPr>
          <w:p w14:paraId="5F494D71" w14:textId="77777777" w:rsidR="00766D8E" w:rsidRPr="00C4572A" w:rsidRDefault="00766D8E" w:rsidP="00766D8E">
            <w:pPr>
              <w:pStyle w:val="TAC"/>
              <w:rPr>
                <w:ins w:id="206" w:author="Ericsson user" w:date="2021-05-19T09:54:00Z"/>
              </w:rPr>
            </w:pPr>
            <w:ins w:id="207" w:author="Ericsson user" w:date="2021-05-19T09:54:00Z">
              <w:r w:rsidRPr="00C4572A">
                <w:t>1000 MHz</w:t>
              </w:r>
            </w:ins>
          </w:p>
        </w:tc>
      </w:tr>
      <w:tr w:rsidR="00766D8E" w:rsidRPr="00C4572A" w14:paraId="63A036BD" w14:textId="77777777" w:rsidTr="00766D8E">
        <w:trPr>
          <w:ins w:id="208" w:author="Ericsson user" w:date="2021-05-19T09:54:00Z"/>
        </w:trPr>
        <w:tc>
          <w:tcPr>
            <w:tcW w:w="2830" w:type="dxa"/>
            <w:tcBorders>
              <w:top w:val="nil"/>
              <w:left w:val="single" w:sz="4" w:space="0" w:color="auto"/>
              <w:bottom w:val="nil"/>
              <w:right w:val="single" w:sz="4" w:space="0" w:color="auto"/>
            </w:tcBorders>
          </w:tcPr>
          <w:p w14:paraId="45EB4D66" w14:textId="77777777" w:rsidR="00766D8E" w:rsidRPr="00C4572A" w:rsidRDefault="00766D8E" w:rsidP="00766D8E">
            <w:pPr>
              <w:pStyle w:val="TAC"/>
              <w:rPr>
                <w:ins w:id="209" w:author="Ericsson user" w:date="2021-05-19T09:54:00Z"/>
              </w:rPr>
            </w:pPr>
          </w:p>
        </w:tc>
        <w:tc>
          <w:tcPr>
            <w:tcW w:w="3590" w:type="dxa"/>
            <w:tcBorders>
              <w:left w:val="single" w:sz="4" w:space="0" w:color="auto"/>
              <w:bottom w:val="single" w:sz="4" w:space="0" w:color="auto"/>
            </w:tcBorders>
          </w:tcPr>
          <w:p w14:paraId="6F05299A" w14:textId="77777777" w:rsidR="00766D8E" w:rsidRPr="00C4572A" w:rsidRDefault="00766D8E" w:rsidP="00766D8E">
            <w:pPr>
              <w:pStyle w:val="TAC"/>
              <w:rPr>
                <w:ins w:id="210" w:author="Ericsson user" w:date="2021-05-19T09:54:00Z"/>
              </w:rPr>
            </w:pPr>
            <w:ins w:id="211" w:author="Ericsson user" w:date="2021-05-19T09:54:00Z">
              <w:r w:rsidRPr="00C4572A">
                <w:t>&gt;=1000 MHz and &lt;1200 MHz</w:t>
              </w:r>
            </w:ins>
          </w:p>
        </w:tc>
        <w:tc>
          <w:tcPr>
            <w:tcW w:w="3211" w:type="dxa"/>
            <w:tcBorders>
              <w:bottom w:val="single" w:sz="4" w:space="0" w:color="auto"/>
            </w:tcBorders>
          </w:tcPr>
          <w:p w14:paraId="3419FA33" w14:textId="77777777" w:rsidR="00766D8E" w:rsidRPr="00C4572A" w:rsidRDefault="00766D8E" w:rsidP="00766D8E">
            <w:pPr>
              <w:pStyle w:val="TAC"/>
              <w:rPr>
                <w:ins w:id="212" w:author="Ericsson user" w:date="2021-05-19T09:54:00Z"/>
              </w:rPr>
            </w:pPr>
            <w:ins w:id="213" w:author="Ericsson user" w:date="2021-05-19T09:54:00Z">
              <w:r w:rsidRPr="00C4572A">
                <w:t>1200 MHz</w:t>
              </w:r>
            </w:ins>
          </w:p>
        </w:tc>
      </w:tr>
      <w:tr w:rsidR="00766D8E" w:rsidRPr="00C4572A" w14:paraId="2BB898F0" w14:textId="77777777" w:rsidTr="00766D8E">
        <w:trPr>
          <w:ins w:id="214" w:author="Ericsson user" w:date="2021-05-19T09:55:00Z"/>
        </w:trPr>
        <w:tc>
          <w:tcPr>
            <w:tcW w:w="2830" w:type="dxa"/>
            <w:tcBorders>
              <w:top w:val="nil"/>
              <w:left w:val="single" w:sz="4" w:space="0" w:color="auto"/>
              <w:bottom w:val="nil"/>
              <w:right w:val="single" w:sz="4" w:space="0" w:color="auto"/>
            </w:tcBorders>
          </w:tcPr>
          <w:p w14:paraId="7D3B9388" w14:textId="77777777" w:rsidR="00766D8E" w:rsidRPr="00C4572A" w:rsidRDefault="00766D8E" w:rsidP="00766D8E">
            <w:pPr>
              <w:pStyle w:val="TAC"/>
              <w:rPr>
                <w:ins w:id="215" w:author="Ericsson user" w:date="2021-05-19T09:55:00Z"/>
              </w:rPr>
            </w:pPr>
          </w:p>
        </w:tc>
        <w:tc>
          <w:tcPr>
            <w:tcW w:w="3590" w:type="dxa"/>
            <w:tcBorders>
              <w:left w:val="single" w:sz="4" w:space="0" w:color="auto"/>
              <w:bottom w:val="single" w:sz="4" w:space="0" w:color="auto"/>
            </w:tcBorders>
          </w:tcPr>
          <w:p w14:paraId="7197D532" w14:textId="77777777" w:rsidR="00766D8E" w:rsidRPr="00C4572A" w:rsidRDefault="00766D8E" w:rsidP="00766D8E">
            <w:pPr>
              <w:pStyle w:val="TAC"/>
              <w:rPr>
                <w:ins w:id="216" w:author="Ericsson user" w:date="2021-05-19T09:55:00Z"/>
              </w:rPr>
            </w:pPr>
            <w:ins w:id="217" w:author="Ericsson user" w:date="2021-05-19T09:55:00Z">
              <w:r w:rsidRPr="00C4572A">
                <w:t>&gt;=1200 MHz and &lt;1400 MHz</w:t>
              </w:r>
            </w:ins>
          </w:p>
        </w:tc>
        <w:tc>
          <w:tcPr>
            <w:tcW w:w="3211" w:type="dxa"/>
            <w:tcBorders>
              <w:bottom w:val="single" w:sz="4" w:space="0" w:color="auto"/>
            </w:tcBorders>
          </w:tcPr>
          <w:p w14:paraId="68DAC4B1" w14:textId="77777777" w:rsidR="00766D8E" w:rsidRPr="00C4572A" w:rsidRDefault="00766D8E" w:rsidP="00766D8E">
            <w:pPr>
              <w:pStyle w:val="TAC"/>
              <w:rPr>
                <w:ins w:id="218" w:author="Ericsson user" w:date="2021-05-19T09:55:00Z"/>
              </w:rPr>
            </w:pPr>
            <w:ins w:id="219" w:author="Ericsson user" w:date="2021-05-19T09:55:00Z">
              <w:r w:rsidRPr="00C4572A">
                <w:t>1400 MHz</w:t>
              </w:r>
            </w:ins>
          </w:p>
        </w:tc>
      </w:tr>
      <w:tr w:rsidR="00766D8E" w:rsidRPr="00C4572A" w14:paraId="266C053F" w14:textId="77777777" w:rsidTr="00766D8E">
        <w:trPr>
          <w:ins w:id="220" w:author="Ericsson user" w:date="2021-05-19T09:54:00Z"/>
        </w:trPr>
        <w:tc>
          <w:tcPr>
            <w:tcW w:w="2830" w:type="dxa"/>
            <w:tcBorders>
              <w:top w:val="nil"/>
              <w:left w:val="single" w:sz="4" w:space="0" w:color="auto"/>
              <w:bottom w:val="nil"/>
              <w:right w:val="single" w:sz="4" w:space="0" w:color="auto"/>
            </w:tcBorders>
          </w:tcPr>
          <w:p w14:paraId="1460E40D" w14:textId="77777777" w:rsidR="00766D8E" w:rsidRPr="00C4572A" w:rsidRDefault="00766D8E" w:rsidP="00766D8E">
            <w:pPr>
              <w:pStyle w:val="TAC"/>
              <w:rPr>
                <w:ins w:id="221" w:author="Ericsson user" w:date="2021-05-19T09:54:00Z"/>
              </w:rPr>
            </w:pPr>
          </w:p>
        </w:tc>
        <w:tc>
          <w:tcPr>
            <w:tcW w:w="3590" w:type="dxa"/>
            <w:tcBorders>
              <w:left w:val="single" w:sz="4" w:space="0" w:color="auto"/>
              <w:bottom w:val="single" w:sz="4" w:space="0" w:color="auto"/>
            </w:tcBorders>
          </w:tcPr>
          <w:p w14:paraId="64199612" w14:textId="01444D49" w:rsidR="00766D8E" w:rsidRPr="00C4572A" w:rsidRDefault="00766D8E" w:rsidP="00766D8E">
            <w:pPr>
              <w:pStyle w:val="TAC"/>
              <w:rPr>
                <w:ins w:id="222" w:author="Ericsson user" w:date="2021-05-19T09:54:00Z"/>
              </w:rPr>
            </w:pPr>
            <w:ins w:id="223" w:author="Ericsson user" w:date="2021-05-19T09:54:00Z">
              <w:r w:rsidRPr="00C4572A">
                <w:t>&gt;=1400 MHz</w:t>
              </w:r>
            </w:ins>
          </w:p>
        </w:tc>
        <w:tc>
          <w:tcPr>
            <w:tcW w:w="3211" w:type="dxa"/>
            <w:tcBorders>
              <w:bottom w:val="single" w:sz="4" w:space="0" w:color="auto"/>
            </w:tcBorders>
          </w:tcPr>
          <w:p w14:paraId="449F1817" w14:textId="016FE7A1" w:rsidR="00766D8E" w:rsidRPr="00C4572A" w:rsidRDefault="00766D8E" w:rsidP="00766D8E">
            <w:pPr>
              <w:pStyle w:val="TAC"/>
              <w:rPr>
                <w:ins w:id="224" w:author="Ericsson user" w:date="2021-05-19T09:54:00Z"/>
              </w:rPr>
            </w:pPr>
            <w:ins w:id="225" w:author="Ericsson user" w:date="2021-05-19T09:55:00Z">
              <w:r w:rsidRPr="00C4572A">
                <w:t>N/A</w:t>
              </w:r>
            </w:ins>
          </w:p>
        </w:tc>
      </w:tr>
      <w:tr w:rsidR="00AF7D10" w:rsidRPr="00C4572A" w14:paraId="44530101" w14:textId="77777777" w:rsidTr="00AF7D10">
        <w:trPr>
          <w:ins w:id="226" w:author="Ericsson user" w:date="2021-05-07T15:50:00Z"/>
        </w:trPr>
        <w:tc>
          <w:tcPr>
            <w:tcW w:w="2830" w:type="dxa"/>
            <w:tcBorders>
              <w:top w:val="single" w:sz="4" w:space="0" w:color="auto"/>
              <w:left w:val="single" w:sz="4" w:space="0" w:color="auto"/>
              <w:bottom w:val="nil"/>
              <w:right w:val="single" w:sz="4" w:space="0" w:color="auto"/>
            </w:tcBorders>
          </w:tcPr>
          <w:p w14:paraId="01D62605" w14:textId="2508924C" w:rsidR="00AF7D10" w:rsidRPr="00C4572A" w:rsidRDefault="00AF7D10" w:rsidP="00766D8E">
            <w:pPr>
              <w:pStyle w:val="TAC"/>
              <w:rPr>
                <w:ins w:id="227" w:author="Ericsson user" w:date="2021-05-07T15:50:00Z"/>
              </w:rPr>
            </w:pPr>
            <w:ins w:id="228" w:author="Ericsson user" w:date="2021-05-07T15:50:00Z">
              <w:r w:rsidRPr="00C4572A">
                <w:t>With</w:t>
              </w:r>
            </w:ins>
            <w:ins w:id="229" w:author="Ericsson user" w:date="2021-05-07T15:52:00Z">
              <w:r w:rsidRPr="00C4572A">
                <w:t>out</w:t>
              </w:r>
            </w:ins>
            <w:ins w:id="230" w:author="Ericsson user" w:date="2021-05-07T15:50:00Z">
              <w:r w:rsidRPr="00C4572A">
                <w:t xml:space="preserve"> </w:t>
              </w:r>
            </w:ins>
            <w:ins w:id="231" w:author="Ericsson user" w:date="2021-05-19T09:56:00Z">
              <w:r w:rsidR="00766D8E" w:rsidRPr="00C4572A">
                <w:t xml:space="preserve">non-contiguous </w:t>
              </w:r>
            </w:ins>
            <w:ins w:id="232" w:author="Ericsson user" w:date="2021-05-07T15:50:00Z">
              <w:r w:rsidRPr="00C4572A">
                <w:t>UL CA</w:t>
              </w:r>
            </w:ins>
          </w:p>
        </w:tc>
        <w:tc>
          <w:tcPr>
            <w:tcW w:w="3590" w:type="dxa"/>
            <w:tcBorders>
              <w:left w:val="single" w:sz="4" w:space="0" w:color="auto"/>
            </w:tcBorders>
          </w:tcPr>
          <w:p w14:paraId="0F7D2F50" w14:textId="7C9E06A2" w:rsidR="00AF7D10" w:rsidRPr="00C4572A" w:rsidRDefault="00AF7D10" w:rsidP="00766D8E">
            <w:pPr>
              <w:pStyle w:val="TAC"/>
              <w:rPr>
                <w:ins w:id="233" w:author="Ericsson user" w:date="2021-05-07T15:50:00Z"/>
              </w:rPr>
            </w:pPr>
            <w:ins w:id="234" w:author="Ericsson user" w:date="2021-05-07T15:50:00Z">
              <w:r w:rsidRPr="00C4572A">
                <w:t>&lt;</w:t>
              </w:r>
            </w:ins>
            <w:ins w:id="235" w:author="Ericsson user" w:date="2021-05-07T15:57:00Z">
              <w:r w:rsidRPr="00C4572A">
                <w:t>400</w:t>
              </w:r>
            </w:ins>
            <w:ins w:id="236" w:author="Ericsson user" w:date="2021-05-07T15:50:00Z">
              <w:r w:rsidRPr="00C4572A">
                <w:t xml:space="preserve"> MHz</w:t>
              </w:r>
            </w:ins>
          </w:p>
        </w:tc>
        <w:tc>
          <w:tcPr>
            <w:tcW w:w="3211" w:type="dxa"/>
          </w:tcPr>
          <w:p w14:paraId="508CCAF5" w14:textId="2F29169B" w:rsidR="00AF7D10" w:rsidRPr="00C4572A" w:rsidRDefault="00AF7D10" w:rsidP="00766D8E">
            <w:pPr>
              <w:pStyle w:val="TAC"/>
              <w:rPr>
                <w:ins w:id="237" w:author="Ericsson user" w:date="2021-05-07T15:50:00Z"/>
              </w:rPr>
            </w:pPr>
            <w:ins w:id="238" w:author="Ericsson user" w:date="2021-05-07T15:57:00Z">
              <w:r w:rsidRPr="00C4572A">
                <w:t>4</w:t>
              </w:r>
            </w:ins>
            <w:ins w:id="239" w:author="Ericsson user" w:date="2021-05-07T15:50:00Z">
              <w:r w:rsidRPr="00C4572A">
                <w:t>00 MHz</w:t>
              </w:r>
            </w:ins>
          </w:p>
        </w:tc>
      </w:tr>
      <w:tr w:rsidR="00AF7D10" w:rsidRPr="00C4572A" w14:paraId="338079C8" w14:textId="77777777" w:rsidTr="00AF7D10">
        <w:trPr>
          <w:ins w:id="240" w:author="Ericsson user" w:date="2021-05-07T15:50:00Z"/>
        </w:trPr>
        <w:tc>
          <w:tcPr>
            <w:tcW w:w="2830" w:type="dxa"/>
            <w:tcBorders>
              <w:top w:val="nil"/>
              <w:left w:val="single" w:sz="4" w:space="0" w:color="auto"/>
              <w:bottom w:val="nil"/>
              <w:right w:val="single" w:sz="4" w:space="0" w:color="auto"/>
            </w:tcBorders>
          </w:tcPr>
          <w:p w14:paraId="3F5A61B3" w14:textId="77777777" w:rsidR="00AF7D10" w:rsidRPr="00C4572A" w:rsidRDefault="00AF7D10" w:rsidP="00766D8E">
            <w:pPr>
              <w:pStyle w:val="TAC"/>
              <w:rPr>
                <w:ins w:id="241" w:author="Ericsson user" w:date="2021-05-07T15:50:00Z"/>
              </w:rPr>
            </w:pPr>
          </w:p>
        </w:tc>
        <w:tc>
          <w:tcPr>
            <w:tcW w:w="3590" w:type="dxa"/>
            <w:tcBorders>
              <w:left w:val="single" w:sz="4" w:space="0" w:color="auto"/>
            </w:tcBorders>
          </w:tcPr>
          <w:p w14:paraId="0962DDCE" w14:textId="70D19CEA" w:rsidR="00AF7D10" w:rsidRPr="00C4572A" w:rsidRDefault="00AF7D10" w:rsidP="00766D8E">
            <w:pPr>
              <w:pStyle w:val="TAC"/>
              <w:rPr>
                <w:ins w:id="242" w:author="Ericsson user" w:date="2021-05-07T15:50:00Z"/>
              </w:rPr>
            </w:pPr>
            <w:ins w:id="243" w:author="Ericsson user" w:date="2021-05-07T15:50:00Z">
              <w:r w:rsidRPr="00C4572A">
                <w:t>&gt;=</w:t>
              </w:r>
            </w:ins>
            <w:ins w:id="244" w:author="Ericsson user" w:date="2021-05-07T15:57:00Z">
              <w:r w:rsidRPr="00C4572A">
                <w:t>4</w:t>
              </w:r>
            </w:ins>
            <w:ins w:id="245" w:author="Ericsson user" w:date="2021-05-07T15:50:00Z">
              <w:r w:rsidRPr="00C4572A">
                <w:t>00 MHz and &lt;</w:t>
              </w:r>
            </w:ins>
            <w:ins w:id="246" w:author="Ericsson user" w:date="2021-05-07T15:58:00Z">
              <w:r w:rsidRPr="00C4572A">
                <w:t>6</w:t>
              </w:r>
            </w:ins>
            <w:ins w:id="247" w:author="Ericsson user" w:date="2021-05-07T15:50:00Z">
              <w:r w:rsidRPr="00C4572A">
                <w:t>00 MHz</w:t>
              </w:r>
            </w:ins>
          </w:p>
        </w:tc>
        <w:tc>
          <w:tcPr>
            <w:tcW w:w="3211" w:type="dxa"/>
          </w:tcPr>
          <w:p w14:paraId="30E3F025" w14:textId="05FC8AA5" w:rsidR="00AF7D10" w:rsidRPr="00C4572A" w:rsidRDefault="00AF7D10" w:rsidP="00766D8E">
            <w:pPr>
              <w:pStyle w:val="TAC"/>
              <w:rPr>
                <w:ins w:id="248" w:author="Ericsson user" w:date="2021-05-07T15:50:00Z"/>
              </w:rPr>
            </w:pPr>
            <w:ins w:id="249" w:author="Ericsson user" w:date="2021-05-07T15:58:00Z">
              <w:r w:rsidRPr="00C4572A">
                <w:t>6</w:t>
              </w:r>
            </w:ins>
            <w:ins w:id="250" w:author="Ericsson user" w:date="2021-05-07T15:50:00Z">
              <w:r w:rsidRPr="00C4572A">
                <w:t>00 MHz</w:t>
              </w:r>
            </w:ins>
          </w:p>
        </w:tc>
      </w:tr>
      <w:tr w:rsidR="00AF7D10" w:rsidRPr="00C4572A" w14:paraId="0B35C70D" w14:textId="77777777" w:rsidTr="00AF7D10">
        <w:trPr>
          <w:ins w:id="251" w:author="Ericsson user" w:date="2021-05-07T15:58:00Z"/>
        </w:trPr>
        <w:tc>
          <w:tcPr>
            <w:tcW w:w="2830" w:type="dxa"/>
            <w:tcBorders>
              <w:top w:val="nil"/>
              <w:left w:val="single" w:sz="4" w:space="0" w:color="auto"/>
              <w:bottom w:val="nil"/>
              <w:right w:val="single" w:sz="4" w:space="0" w:color="auto"/>
            </w:tcBorders>
          </w:tcPr>
          <w:p w14:paraId="3B396318" w14:textId="77777777" w:rsidR="00AF7D10" w:rsidRPr="00C4572A" w:rsidRDefault="00AF7D10" w:rsidP="00766D8E">
            <w:pPr>
              <w:pStyle w:val="TAC"/>
              <w:rPr>
                <w:ins w:id="252" w:author="Ericsson user" w:date="2021-05-07T15:58:00Z"/>
              </w:rPr>
            </w:pPr>
          </w:p>
        </w:tc>
        <w:tc>
          <w:tcPr>
            <w:tcW w:w="3590" w:type="dxa"/>
            <w:tcBorders>
              <w:left w:val="single" w:sz="4" w:space="0" w:color="auto"/>
              <w:bottom w:val="single" w:sz="4" w:space="0" w:color="auto"/>
            </w:tcBorders>
          </w:tcPr>
          <w:p w14:paraId="239B5255" w14:textId="77777777" w:rsidR="00AF7D10" w:rsidRPr="00C4572A" w:rsidRDefault="00AF7D10" w:rsidP="00766D8E">
            <w:pPr>
              <w:pStyle w:val="TAC"/>
              <w:rPr>
                <w:ins w:id="253" w:author="Ericsson user" w:date="2021-05-07T15:58:00Z"/>
              </w:rPr>
            </w:pPr>
            <w:ins w:id="254" w:author="Ericsson user" w:date="2021-05-07T15:58:00Z">
              <w:r w:rsidRPr="00C4572A">
                <w:t>&gt;=600 MHz and &lt;800 MHz</w:t>
              </w:r>
            </w:ins>
          </w:p>
        </w:tc>
        <w:tc>
          <w:tcPr>
            <w:tcW w:w="3211" w:type="dxa"/>
            <w:tcBorders>
              <w:bottom w:val="single" w:sz="4" w:space="0" w:color="auto"/>
            </w:tcBorders>
          </w:tcPr>
          <w:p w14:paraId="18B24CB7" w14:textId="77777777" w:rsidR="00AF7D10" w:rsidRPr="00C4572A" w:rsidRDefault="00AF7D10" w:rsidP="00766D8E">
            <w:pPr>
              <w:pStyle w:val="TAC"/>
              <w:rPr>
                <w:ins w:id="255" w:author="Ericsson user" w:date="2021-05-07T15:58:00Z"/>
              </w:rPr>
            </w:pPr>
            <w:ins w:id="256" w:author="Ericsson user" w:date="2021-05-07T15:58:00Z">
              <w:r w:rsidRPr="00C4572A">
                <w:t>800 MHz</w:t>
              </w:r>
            </w:ins>
          </w:p>
        </w:tc>
      </w:tr>
      <w:tr w:rsidR="00AF7D10" w:rsidRPr="00C4572A" w14:paraId="2BEED755" w14:textId="77777777" w:rsidTr="00AF7D10">
        <w:trPr>
          <w:ins w:id="257" w:author="Ericsson user" w:date="2021-05-07T15:59:00Z"/>
        </w:trPr>
        <w:tc>
          <w:tcPr>
            <w:tcW w:w="2830" w:type="dxa"/>
            <w:tcBorders>
              <w:top w:val="nil"/>
              <w:left w:val="single" w:sz="4" w:space="0" w:color="auto"/>
              <w:bottom w:val="nil"/>
              <w:right w:val="single" w:sz="4" w:space="0" w:color="auto"/>
            </w:tcBorders>
          </w:tcPr>
          <w:p w14:paraId="2921E48A" w14:textId="77777777" w:rsidR="00AF7D10" w:rsidRPr="00C4572A" w:rsidRDefault="00AF7D10" w:rsidP="00766D8E">
            <w:pPr>
              <w:pStyle w:val="TAC"/>
              <w:rPr>
                <w:ins w:id="258" w:author="Ericsson user" w:date="2021-05-07T15:59:00Z"/>
              </w:rPr>
            </w:pPr>
          </w:p>
        </w:tc>
        <w:tc>
          <w:tcPr>
            <w:tcW w:w="3590" w:type="dxa"/>
            <w:tcBorders>
              <w:left w:val="single" w:sz="4" w:space="0" w:color="auto"/>
              <w:bottom w:val="single" w:sz="4" w:space="0" w:color="auto"/>
            </w:tcBorders>
          </w:tcPr>
          <w:p w14:paraId="1449390F" w14:textId="0F25E3E4" w:rsidR="00AF7D10" w:rsidRPr="00C4572A" w:rsidRDefault="00AF7D10" w:rsidP="00766D8E">
            <w:pPr>
              <w:pStyle w:val="TAC"/>
              <w:rPr>
                <w:ins w:id="259" w:author="Ericsson user" w:date="2021-05-07T15:59:00Z"/>
              </w:rPr>
            </w:pPr>
            <w:ins w:id="260" w:author="Ericsson user" w:date="2021-05-07T15:59:00Z">
              <w:r w:rsidRPr="00C4572A">
                <w:t>&gt;=</w:t>
              </w:r>
            </w:ins>
            <w:ins w:id="261" w:author="Ericsson user" w:date="2021-05-07T16:00:00Z">
              <w:r w:rsidRPr="00C4572A">
                <w:t>8</w:t>
              </w:r>
            </w:ins>
            <w:ins w:id="262" w:author="Ericsson user" w:date="2021-05-07T15:59:00Z">
              <w:r w:rsidRPr="00C4572A">
                <w:t>00 MHz and &lt;</w:t>
              </w:r>
            </w:ins>
            <w:ins w:id="263" w:author="Ericsson user" w:date="2021-05-07T16:00:00Z">
              <w:r w:rsidRPr="00C4572A">
                <w:t>10</w:t>
              </w:r>
            </w:ins>
            <w:ins w:id="264" w:author="Ericsson user" w:date="2021-05-07T15:59:00Z">
              <w:r w:rsidRPr="00C4572A">
                <w:t>00 MHz</w:t>
              </w:r>
            </w:ins>
          </w:p>
        </w:tc>
        <w:tc>
          <w:tcPr>
            <w:tcW w:w="3211" w:type="dxa"/>
            <w:tcBorders>
              <w:bottom w:val="single" w:sz="4" w:space="0" w:color="auto"/>
            </w:tcBorders>
          </w:tcPr>
          <w:p w14:paraId="581EAD65" w14:textId="500A01AE" w:rsidR="00AF7D10" w:rsidRPr="00C4572A" w:rsidRDefault="00AF7D10" w:rsidP="00766D8E">
            <w:pPr>
              <w:pStyle w:val="TAC"/>
              <w:rPr>
                <w:ins w:id="265" w:author="Ericsson user" w:date="2021-05-07T15:59:00Z"/>
              </w:rPr>
            </w:pPr>
            <w:ins w:id="266" w:author="Ericsson user" w:date="2021-05-07T15:59:00Z">
              <w:r w:rsidRPr="00C4572A">
                <w:t>1000 MHz</w:t>
              </w:r>
            </w:ins>
          </w:p>
        </w:tc>
      </w:tr>
      <w:tr w:rsidR="00AF7D10" w:rsidRPr="00C4572A" w14:paraId="6A4E8B95" w14:textId="77777777" w:rsidTr="00AF7D10">
        <w:trPr>
          <w:ins w:id="267" w:author="Ericsson user" w:date="2021-05-07T15:59:00Z"/>
        </w:trPr>
        <w:tc>
          <w:tcPr>
            <w:tcW w:w="2830" w:type="dxa"/>
            <w:tcBorders>
              <w:top w:val="nil"/>
              <w:left w:val="single" w:sz="4" w:space="0" w:color="auto"/>
              <w:bottom w:val="nil"/>
              <w:right w:val="single" w:sz="4" w:space="0" w:color="auto"/>
            </w:tcBorders>
          </w:tcPr>
          <w:p w14:paraId="04C790FA" w14:textId="77777777" w:rsidR="00AF7D10" w:rsidRPr="00C4572A" w:rsidRDefault="00AF7D10" w:rsidP="00766D8E">
            <w:pPr>
              <w:pStyle w:val="TAC"/>
              <w:rPr>
                <w:ins w:id="268" w:author="Ericsson user" w:date="2021-05-07T15:59:00Z"/>
              </w:rPr>
            </w:pPr>
          </w:p>
        </w:tc>
        <w:tc>
          <w:tcPr>
            <w:tcW w:w="3590" w:type="dxa"/>
            <w:tcBorders>
              <w:left w:val="single" w:sz="4" w:space="0" w:color="auto"/>
              <w:bottom w:val="single" w:sz="4" w:space="0" w:color="auto"/>
            </w:tcBorders>
          </w:tcPr>
          <w:p w14:paraId="77118A07" w14:textId="459CF9F1" w:rsidR="00AF7D10" w:rsidRPr="00C4572A" w:rsidRDefault="00AF7D10" w:rsidP="00766D8E">
            <w:pPr>
              <w:pStyle w:val="TAC"/>
              <w:rPr>
                <w:ins w:id="269" w:author="Ericsson user" w:date="2021-05-07T15:59:00Z"/>
              </w:rPr>
            </w:pPr>
            <w:ins w:id="270" w:author="Ericsson user" w:date="2021-05-07T15:59:00Z">
              <w:r w:rsidRPr="00C4572A">
                <w:t>&gt;=</w:t>
              </w:r>
            </w:ins>
            <w:ins w:id="271" w:author="Ericsson user" w:date="2021-05-07T16:01:00Z">
              <w:r w:rsidRPr="00C4572A">
                <w:t>10</w:t>
              </w:r>
            </w:ins>
            <w:ins w:id="272" w:author="Ericsson user" w:date="2021-05-07T15:59:00Z">
              <w:r w:rsidRPr="00C4572A">
                <w:t>00 MHz and &lt;</w:t>
              </w:r>
            </w:ins>
            <w:ins w:id="273" w:author="Ericsson user" w:date="2021-05-07T16:00:00Z">
              <w:r w:rsidRPr="00C4572A">
                <w:t>12</w:t>
              </w:r>
            </w:ins>
            <w:ins w:id="274" w:author="Ericsson user" w:date="2021-05-07T15:59:00Z">
              <w:r w:rsidRPr="00C4572A">
                <w:t>00 MHz</w:t>
              </w:r>
            </w:ins>
          </w:p>
        </w:tc>
        <w:tc>
          <w:tcPr>
            <w:tcW w:w="3211" w:type="dxa"/>
            <w:tcBorders>
              <w:bottom w:val="single" w:sz="4" w:space="0" w:color="auto"/>
            </w:tcBorders>
          </w:tcPr>
          <w:p w14:paraId="76E92C1F" w14:textId="44E0C440" w:rsidR="00AF7D10" w:rsidRPr="00C4572A" w:rsidRDefault="00AF7D10" w:rsidP="00766D8E">
            <w:pPr>
              <w:pStyle w:val="TAC"/>
              <w:rPr>
                <w:ins w:id="275" w:author="Ericsson user" w:date="2021-05-07T15:59:00Z"/>
              </w:rPr>
            </w:pPr>
            <w:ins w:id="276" w:author="Ericsson user" w:date="2021-05-07T15:59:00Z">
              <w:r w:rsidRPr="00C4572A">
                <w:t>1200 MHz</w:t>
              </w:r>
            </w:ins>
          </w:p>
        </w:tc>
      </w:tr>
      <w:tr w:rsidR="00AF7D10" w:rsidRPr="00C4572A" w14:paraId="13B3AA4F" w14:textId="77777777" w:rsidTr="00AF7D10">
        <w:trPr>
          <w:ins w:id="277" w:author="Ericsson user" w:date="2021-05-07T15:59:00Z"/>
        </w:trPr>
        <w:tc>
          <w:tcPr>
            <w:tcW w:w="2830" w:type="dxa"/>
            <w:tcBorders>
              <w:top w:val="nil"/>
              <w:left w:val="single" w:sz="4" w:space="0" w:color="auto"/>
              <w:bottom w:val="nil"/>
              <w:right w:val="single" w:sz="4" w:space="0" w:color="auto"/>
            </w:tcBorders>
          </w:tcPr>
          <w:p w14:paraId="624DC9BD" w14:textId="77777777" w:rsidR="00AF7D10" w:rsidRPr="00C4572A" w:rsidRDefault="00AF7D10" w:rsidP="00766D8E">
            <w:pPr>
              <w:pStyle w:val="TAC"/>
              <w:rPr>
                <w:ins w:id="278" w:author="Ericsson user" w:date="2021-05-07T15:59:00Z"/>
              </w:rPr>
            </w:pPr>
          </w:p>
        </w:tc>
        <w:tc>
          <w:tcPr>
            <w:tcW w:w="3590" w:type="dxa"/>
            <w:tcBorders>
              <w:left w:val="single" w:sz="4" w:space="0" w:color="auto"/>
              <w:bottom w:val="single" w:sz="4" w:space="0" w:color="auto"/>
            </w:tcBorders>
          </w:tcPr>
          <w:p w14:paraId="5D41461A" w14:textId="3748A22A" w:rsidR="00AF7D10" w:rsidRPr="00C4572A" w:rsidRDefault="00AF7D10" w:rsidP="00766D8E">
            <w:pPr>
              <w:pStyle w:val="TAC"/>
              <w:rPr>
                <w:ins w:id="279" w:author="Ericsson user" w:date="2021-05-07T15:59:00Z"/>
              </w:rPr>
            </w:pPr>
            <w:ins w:id="280" w:author="Ericsson user" w:date="2021-05-07T15:59:00Z">
              <w:r w:rsidRPr="00C4572A">
                <w:t>&gt;=</w:t>
              </w:r>
            </w:ins>
            <w:ins w:id="281" w:author="Ericsson user" w:date="2021-05-07T16:01:00Z">
              <w:r w:rsidRPr="00C4572A">
                <w:t>12</w:t>
              </w:r>
            </w:ins>
            <w:ins w:id="282" w:author="Ericsson user" w:date="2021-05-07T15:59:00Z">
              <w:r w:rsidRPr="00C4572A">
                <w:t>00 MHz and &lt;</w:t>
              </w:r>
            </w:ins>
            <w:ins w:id="283" w:author="Ericsson user" w:date="2021-05-07T16:00:00Z">
              <w:r w:rsidRPr="00C4572A">
                <w:t>14</w:t>
              </w:r>
            </w:ins>
            <w:ins w:id="284" w:author="Ericsson user" w:date="2021-05-07T15:59:00Z">
              <w:r w:rsidRPr="00C4572A">
                <w:t>00 MHz</w:t>
              </w:r>
            </w:ins>
          </w:p>
        </w:tc>
        <w:tc>
          <w:tcPr>
            <w:tcW w:w="3211" w:type="dxa"/>
            <w:tcBorders>
              <w:bottom w:val="single" w:sz="4" w:space="0" w:color="auto"/>
            </w:tcBorders>
          </w:tcPr>
          <w:p w14:paraId="2C2B499C" w14:textId="7E850B25" w:rsidR="00AF7D10" w:rsidRPr="00C4572A" w:rsidRDefault="00AF7D10" w:rsidP="00766D8E">
            <w:pPr>
              <w:pStyle w:val="TAC"/>
              <w:rPr>
                <w:ins w:id="285" w:author="Ericsson user" w:date="2021-05-07T15:59:00Z"/>
              </w:rPr>
            </w:pPr>
            <w:ins w:id="286" w:author="Ericsson user" w:date="2021-05-07T15:59:00Z">
              <w:r w:rsidRPr="00C4572A">
                <w:t>1400 MHz</w:t>
              </w:r>
            </w:ins>
          </w:p>
        </w:tc>
      </w:tr>
      <w:tr w:rsidR="00AF7D10" w:rsidRPr="00C4572A" w14:paraId="2E3907F7" w14:textId="77777777" w:rsidTr="00AF7D10">
        <w:trPr>
          <w:ins w:id="287" w:author="Ericsson user" w:date="2021-05-07T15:59:00Z"/>
        </w:trPr>
        <w:tc>
          <w:tcPr>
            <w:tcW w:w="2830" w:type="dxa"/>
            <w:tcBorders>
              <w:top w:val="nil"/>
              <w:left w:val="single" w:sz="4" w:space="0" w:color="auto"/>
              <w:bottom w:val="nil"/>
              <w:right w:val="single" w:sz="4" w:space="0" w:color="auto"/>
            </w:tcBorders>
          </w:tcPr>
          <w:p w14:paraId="6E995ADC" w14:textId="77777777" w:rsidR="00AF7D10" w:rsidRPr="00C4572A" w:rsidRDefault="00AF7D10" w:rsidP="00766D8E">
            <w:pPr>
              <w:pStyle w:val="TAC"/>
              <w:rPr>
                <w:ins w:id="288" w:author="Ericsson user" w:date="2021-05-07T15:59:00Z"/>
              </w:rPr>
            </w:pPr>
          </w:p>
        </w:tc>
        <w:tc>
          <w:tcPr>
            <w:tcW w:w="3590" w:type="dxa"/>
            <w:tcBorders>
              <w:left w:val="single" w:sz="4" w:space="0" w:color="auto"/>
              <w:bottom w:val="single" w:sz="4" w:space="0" w:color="auto"/>
            </w:tcBorders>
          </w:tcPr>
          <w:p w14:paraId="0C3F92AD" w14:textId="00BB4A9B" w:rsidR="00AF7D10" w:rsidRPr="00C4572A" w:rsidRDefault="00AF7D10" w:rsidP="00766D8E">
            <w:pPr>
              <w:pStyle w:val="TAC"/>
              <w:rPr>
                <w:ins w:id="289" w:author="Ericsson user" w:date="2021-05-07T15:59:00Z"/>
              </w:rPr>
            </w:pPr>
            <w:ins w:id="290" w:author="Ericsson user" w:date="2021-05-07T15:59:00Z">
              <w:r w:rsidRPr="00C4572A">
                <w:t>&gt;=</w:t>
              </w:r>
            </w:ins>
            <w:ins w:id="291" w:author="Ericsson user" w:date="2021-05-07T16:01:00Z">
              <w:r w:rsidRPr="00C4572A">
                <w:t>14</w:t>
              </w:r>
            </w:ins>
            <w:ins w:id="292" w:author="Ericsson user" w:date="2021-05-07T15:59:00Z">
              <w:r w:rsidRPr="00C4572A">
                <w:t>00 MHz and &lt;</w:t>
              </w:r>
            </w:ins>
            <w:ins w:id="293" w:author="Ericsson user" w:date="2021-05-07T16:00:00Z">
              <w:r w:rsidRPr="00C4572A">
                <w:t>16</w:t>
              </w:r>
            </w:ins>
            <w:ins w:id="294" w:author="Ericsson user" w:date="2021-05-07T15:59:00Z">
              <w:r w:rsidRPr="00C4572A">
                <w:t>00 MHz</w:t>
              </w:r>
            </w:ins>
          </w:p>
        </w:tc>
        <w:tc>
          <w:tcPr>
            <w:tcW w:w="3211" w:type="dxa"/>
            <w:tcBorders>
              <w:bottom w:val="single" w:sz="4" w:space="0" w:color="auto"/>
            </w:tcBorders>
          </w:tcPr>
          <w:p w14:paraId="7DEAA7EC" w14:textId="03047815" w:rsidR="00AF7D10" w:rsidRPr="00C4572A" w:rsidRDefault="00AF7D10" w:rsidP="00766D8E">
            <w:pPr>
              <w:pStyle w:val="TAC"/>
              <w:rPr>
                <w:ins w:id="295" w:author="Ericsson user" w:date="2021-05-07T15:59:00Z"/>
              </w:rPr>
            </w:pPr>
            <w:ins w:id="296" w:author="Ericsson user" w:date="2021-05-07T15:59:00Z">
              <w:r w:rsidRPr="00C4572A">
                <w:t>1600 MHz</w:t>
              </w:r>
            </w:ins>
          </w:p>
        </w:tc>
      </w:tr>
      <w:tr w:rsidR="00AF7D10" w:rsidRPr="00C4572A" w14:paraId="5FB4DCBA" w14:textId="77777777" w:rsidTr="00AF7D10">
        <w:trPr>
          <w:ins w:id="297" w:author="Ericsson user" w:date="2021-05-07T15:59:00Z"/>
        </w:trPr>
        <w:tc>
          <w:tcPr>
            <w:tcW w:w="2830" w:type="dxa"/>
            <w:tcBorders>
              <w:top w:val="nil"/>
              <w:left w:val="single" w:sz="4" w:space="0" w:color="auto"/>
              <w:bottom w:val="nil"/>
              <w:right w:val="single" w:sz="4" w:space="0" w:color="auto"/>
            </w:tcBorders>
          </w:tcPr>
          <w:p w14:paraId="16990AF5" w14:textId="77777777" w:rsidR="00AF7D10" w:rsidRPr="00C4572A" w:rsidRDefault="00AF7D10" w:rsidP="00766D8E">
            <w:pPr>
              <w:pStyle w:val="TAC"/>
              <w:rPr>
                <w:ins w:id="298" w:author="Ericsson user" w:date="2021-05-07T15:59:00Z"/>
              </w:rPr>
            </w:pPr>
          </w:p>
        </w:tc>
        <w:tc>
          <w:tcPr>
            <w:tcW w:w="3590" w:type="dxa"/>
            <w:tcBorders>
              <w:left w:val="single" w:sz="4" w:space="0" w:color="auto"/>
              <w:bottom w:val="single" w:sz="4" w:space="0" w:color="auto"/>
            </w:tcBorders>
          </w:tcPr>
          <w:p w14:paraId="08462655" w14:textId="21410E2F" w:rsidR="00AF7D10" w:rsidRPr="00C4572A" w:rsidRDefault="00AF7D10" w:rsidP="00766D8E">
            <w:pPr>
              <w:pStyle w:val="TAC"/>
              <w:rPr>
                <w:ins w:id="299" w:author="Ericsson user" w:date="2021-05-07T15:59:00Z"/>
              </w:rPr>
            </w:pPr>
            <w:ins w:id="300" w:author="Ericsson user" w:date="2021-05-07T15:59:00Z">
              <w:r w:rsidRPr="00C4572A">
                <w:t>&gt;=</w:t>
              </w:r>
            </w:ins>
            <w:ins w:id="301" w:author="Ericsson user" w:date="2021-05-07T16:01:00Z">
              <w:r w:rsidRPr="00C4572A">
                <w:t>16</w:t>
              </w:r>
            </w:ins>
            <w:ins w:id="302" w:author="Ericsson user" w:date="2021-05-07T15:59:00Z">
              <w:r w:rsidRPr="00C4572A">
                <w:t>00 MHz and &lt;</w:t>
              </w:r>
            </w:ins>
            <w:ins w:id="303" w:author="Ericsson user" w:date="2021-05-07T16:00:00Z">
              <w:r w:rsidRPr="00C4572A">
                <w:t>18</w:t>
              </w:r>
            </w:ins>
            <w:ins w:id="304" w:author="Ericsson user" w:date="2021-05-07T15:59:00Z">
              <w:r w:rsidRPr="00C4572A">
                <w:t>00 MHz</w:t>
              </w:r>
            </w:ins>
          </w:p>
        </w:tc>
        <w:tc>
          <w:tcPr>
            <w:tcW w:w="3211" w:type="dxa"/>
            <w:tcBorders>
              <w:bottom w:val="single" w:sz="4" w:space="0" w:color="auto"/>
            </w:tcBorders>
          </w:tcPr>
          <w:p w14:paraId="06394FBE" w14:textId="77777777" w:rsidR="00AF7D10" w:rsidRPr="00C4572A" w:rsidRDefault="00AF7D10" w:rsidP="00766D8E">
            <w:pPr>
              <w:pStyle w:val="TAC"/>
              <w:rPr>
                <w:ins w:id="305" w:author="Ericsson user" w:date="2021-05-07T15:59:00Z"/>
              </w:rPr>
            </w:pPr>
            <w:ins w:id="306" w:author="Ericsson user" w:date="2021-05-07T15:59:00Z">
              <w:r w:rsidRPr="00C4572A">
                <w:t>1800 MHz</w:t>
              </w:r>
            </w:ins>
          </w:p>
        </w:tc>
      </w:tr>
      <w:tr w:rsidR="00AF7D10" w:rsidRPr="00C4572A" w14:paraId="43AC258C" w14:textId="77777777" w:rsidTr="00AF7D10">
        <w:trPr>
          <w:ins w:id="307" w:author="Ericsson user" w:date="2021-05-07T15:59:00Z"/>
        </w:trPr>
        <w:tc>
          <w:tcPr>
            <w:tcW w:w="2830" w:type="dxa"/>
            <w:tcBorders>
              <w:top w:val="nil"/>
              <w:left w:val="single" w:sz="4" w:space="0" w:color="auto"/>
              <w:bottom w:val="nil"/>
              <w:right w:val="single" w:sz="4" w:space="0" w:color="auto"/>
            </w:tcBorders>
          </w:tcPr>
          <w:p w14:paraId="3884A7F5" w14:textId="77777777" w:rsidR="00AF7D10" w:rsidRPr="00C4572A" w:rsidRDefault="00AF7D10" w:rsidP="00766D8E">
            <w:pPr>
              <w:pStyle w:val="TAC"/>
              <w:rPr>
                <w:ins w:id="308" w:author="Ericsson user" w:date="2021-05-07T15:59:00Z"/>
              </w:rPr>
            </w:pPr>
          </w:p>
        </w:tc>
        <w:tc>
          <w:tcPr>
            <w:tcW w:w="3590" w:type="dxa"/>
            <w:tcBorders>
              <w:left w:val="single" w:sz="4" w:space="0" w:color="auto"/>
              <w:bottom w:val="single" w:sz="4" w:space="0" w:color="auto"/>
            </w:tcBorders>
          </w:tcPr>
          <w:p w14:paraId="542C3A6B" w14:textId="61D2A9DB" w:rsidR="00AF7D10" w:rsidRPr="00C4572A" w:rsidRDefault="00AF7D10" w:rsidP="00766D8E">
            <w:pPr>
              <w:pStyle w:val="TAC"/>
              <w:rPr>
                <w:ins w:id="309" w:author="Ericsson user" w:date="2021-05-07T15:59:00Z"/>
              </w:rPr>
            </w:pPr>
            <w:ins w:id="310" w:author="Ericsson user" w:date="2021-05-07T15:59:00Z">
              <w:r w:rsidRPr="00C4572A">
                <w:t>&gt;=</w:t>
              </w:r>
            </w:ins>
            <w:ins w:id="311" w:author="Ericsson user" w:date="2021-05-07T16:01:00Z">
              <w:r w:rsidRPr="00C4572A">
                <w:t>18</w:t>
              </w:r>
            </w:ins>
            <w:ins w:id="312" w:author="Ericsson user" w:date="2021-05-07T15:59:00Z">
              <w:r w:rsidRPr="00C4572A">
                <w:t>00 MHz and &lt;</w:t>
              </w:r>
            </w:ins>
            <w:ins w:id="313" w:author="Ericsson user" w:date="2021-05-07T16:00:00Z">
              <w:r w:rsidRPr="00C4572A">
                <w:t>20</w:t>
              </w:r>
            </w:ins>
            <w:ins w:id="314" w:author="Ericsson user" w:date="2021-05-07T15:59:00Z">
              <w:r w:rsidRPr="00C4572A">
                <w:t>00 MHz</w:t>
              </w:r>
            </w:ins>
          </w:p>
        </w:tc>
        <w:tc>
          <w:tcPr>
            <w:tcW w:w="3211" w:type="dxa"/>
            <w:tcBorders>
              <w:bottom w:val="single" w:sz="4" w:space="0" w:color="auto"/>
            </w:tcBorders>
          </w:tcPr>
          <w:p w14:paraId="3FCA0199" w14:textId="6D9EE3B7" w:rsidR="00AF7D10" w:rsidRPr="00C4572A" w:rsidRDefault="00AF7D10" w:rsidP="00766D8E">
            <w:pPr>
              <w:pStyle w:val="TAC"/>
              <w:rPr>
                <w:ins w:id="315" w:author="Ericsson user" w:date="2021-05-07T15:59:00Z"/>
              </w:rPr>
            </w:pPr>
            <w:ins w:id="316" w:author="Ericsson user" w:date="2021-05-07T15:59:00Z">
              <w:r w:rsidRPr="00C4572A">
                <w:t>2000 MHz</w:t>
              </w:r>
            </w:ins>
          </w:p>
        </w:tc>
      </w:tr>
      <w:tr w:rsidR="00AF7D10" w:rsidRPr="00C4572A" w14:paraId="719B5EDD" w14:textId="77777777" w:rsidTr="00AF7D10">
        <w:trPr>
          <w:ins w:id="317" w:author="Ericsson user" w:date="2021-05-07T15:59:00Z"/>
        </w:trPr>
        <w:tc>
          <w:tcPr>
            <w:tcW w:w="2830" w:type="dxa"/>
            <w:tcBorders>
              <w:top w:val="nil"/>
              <w:left w:val="single" w:sz="4" w:space="0" w:color="auto"/>
              <w:bottom w:val="nil"/>
              <w:right w:val="single" w:sz="4" w:space="0" w:color="auto"/>
            </w:tcBorders>
          </w:tcPr>
          <w:p w14:paraId="060CFAA6" w14:textId="77777777" w:rsidR="00AF7D10" w:rsidRPr="00C4572A" w:rsidRDefault="00AF7D10" w:rsidP="00766D8E">
            <w:pPr>
              <w:pStyle w:val="TAC"/>
              <w:rPr>
                <w:ins w:id="318" w:author="Ericsson user" w:date="2021-05-07T15:59:00Z"/>
              </w:rPr>
            </w:pPr>
          </w:p>
        </w:tc>
        <w:tc>
          <w:tcPr>
            <w:tcW w:w="3590" w:type="dxa"/>
            <w:tcBorders>
              <w:left w:val="single" w:sz="4" w:space="0" w:color="auto"/>
              <w:bottom w:val="single" w:sz="4" w:space="0" w:color="auto"/>
            </w:tcBorders>
          </w:tcPr>
          <w:p w14:paraId="3AF87225" w14:textId="393E6B6A" w:rsidR="00AF7D10" w:rsidRPr="00C4572A" w:rsidRDefault="00AF7D10" w:rsidP="00766D8E">
            <w:pPr>
              <w:pStyle w:val="TAC"/>
              <w:rPr>
                <w:ins w:id="319" w:author="Ericsson user" w:date="2021-05-07T15:59:00Z"/>
              </w:rPr>
            </w:pPr>
            <w:ins w:id="320" w:author="Ericsson user" w:date="2021-05-07T15:59:00Z">
              <w:r w:rsidRPr="00C4572A">
                <w:t>&gt;=</w:t>
              </w:r>
            </w:ins>
            <w:ins w:id="321" w:author="Ericsson user" w:date="2021-05-07T16:00:00Z">
              <w:r w:rsidRPr="00C4572A">
                <w:t>20</w:t>
              </w:r>
            </w:ins>
            <w:ins w:id="322" w:author="Ericsson user" w:date="2021-05-07T15:59:00Z">
              <w:r w:rsidRPr="00C4572A">
                <w:t>00 MHz and &lt;</w:t>
              </w:r>
            </w:ins>
            <w:ins w:id="323" w:author="Ericsson user" w:date="2021-05-07T16:00:00Z">
              <w:r w:rsidRPr="00C4572A">
                <w:t>22</w:t>
              </w:r>
            </w:ins>
            <w:ins w:id="324" w:author="Ericsson user" w:date="2021-05-07T15:59:00Z">
              <w:r w:rsidRPr="00C4572A">
                <w:t>00 MHz</w:t>
              </w:r>
            </w:ins>
          </w:p>
        </w:tc>
        <w:tc>
          <w:tcPr>
            <w:tcW w:w="3211" w:type="dxa"/>
            <w:tcBorders>
              <w:bottom w:val="single" w:sz="4" w:space="0" w:color="auto"/>
            </w:tcBorders>
          </w:tcPr>
          <w:p w14:paraId="683FC5FD" w14:textId="77777777" w:rsidR="00AF7D10" w:rsidRPr="00C4572A" w:rsidRDefault="00AF7D10" w:rsidP="00766D8E">
            <w:pPr>
              <w:pStyle w:val="TAC"/>
              <w:rPr>
                <w:ins w:id="325" w:author="Ericsson user" w:date="2021-05-07T15:59:00Z"/>
              </w:rPr>
            </w:pPr>
            <w:ins w:id="326" w:author="Ericsson user" w:date="2021-05-07T15:59:00Z">
              <w:r w:rsidRPr="00C4572A">
                <w:t>2200 MHz</w:t>
              </w:r>
            </w:ins>
          </w:p>
        </w:tc>
      </w:tr>
      <w:tr w:rsidR="00AF7D10" w:rsidRPr="00C4572A" w14:paraId="74C9660E" w14:textId="77777777" w:rsidTr="00821E50">
        <w:trPr>
          <w:ins w:id="327" w:author="Ericsson user" w:date="2021-05-07T15:50:00Z"/>
        </w:trPr>
        <w:tc>
          <w:tcPr>
            <w:tcW w:w="2830" w:type="dxa"/>
            <w:tcBorders>
              <w:top w:val="nil"/>
              <w:left w:val="single" w:sz="4" w:space="0" w:color="auto"/>
              <w:bottom w:val="single" w:sz="4" w:space="0" w:color="auto"/>
              <w:right w:val="single" w:sz="4" w:space="0" w:color="auto"/>
            </w:tcBorders>
          </w:tcPr>
          <w:p w14:paraId="62CCCC4A" w14:textId="77777777" w:rsidR="00AF7D10" w:rsidRPr="00C4572A" w:rsidRDefault="00AF7D10" w:rsidP="00766D8E">
            <w:pPr>
              <w:pStyle w:val="TAC"/>
              <w:rPr>
                <w:ins w:id="328" w:author="Ericsson user" w:date="2021-05-07T15:50:00Z"/>
              </w:rPr>
            </w:pPr>
          </w:p>
        </w:tc>
        <w:tc>
          <w:tcPr>
            <w:tcW w:w="3590" w:type="dxa"/>
            <w:tcBorders>
              <w:left w:val="single" w:sz="4" w:space="0" w:color="auto"/>
              <w:bottom w:val="single" w:sz="4" w:space="0" w:color="auto"/>
            </w:tcBorders>
          </w:tcPr>
          <w:p w14:paraId="65C61C88" w14:textId="1130237E" w:rsidR="00AF7D10" w:rsidRPr="00C4572A" w:rsidRDefault="00AF7D10" w:rsidP="00766D8E">
            <w:pPr>
              <w:pStyle w:val="TAC"/>
              <w:rPr>
                <w:ins w:id="329" w:author="Ericsson user" w:date="2021-05-07T15:50:00Z"/>
              </w:rPr>
            </w:pPr>
            <w:ins w:id="330" w:author="Ericsson user" w:date="2021-05-07T15:50:00Z">
              <w:r w:rsidRPr="00C4572A">
                <w:t>&gt;=</w:t>
              </w:r>
            </w:ins>
            <w:ins w:id="331" w:author="Ericsson user" w:date="2021-05-07T16:00:00Z">
              <w:r w:rsidRPr="00C4572A">
                <w:t>22</w:t>
              </w:r>
            </w:ins>
            <w:ins w:id="332" w:author="Ericsson user" w:date="2021-05-07T15:50:00Z">
              <w:r w:rsidRPr="00C4572A">
                <w:t>00 MHz and &lt;</w:t>
              </w:r>
            </w:ins>
            <w:ins w:id="333" w:author="Ericsson user" w:date="2021-05-07T16:00:00Z">
              <w:r w:rsidRPr="00C4572A">
                <w:t>24</w:t>
              </w:r>
            </w:ins>
            <w:ins w:id="334" w:author="Ericsson user" w:date="2021-05-07T15:50:00Z">
              <w:r w:rsidRPr="00C4572A">
                <w:t>00 MHz</w:t>
              </w:r>
            </w:ins>
          </w:p>
        </w:tc>
        <w:tc>
          <w:tcPr>
            <w:tcW w:w="3211" w:type="dxa"/>
            <w:tcBorders>
              <w:bottom w:val="single" w:sz="4" w:space="0" w:color="auto"/>
            </w:tcBorders>
          </w:tcPr>
          <w:p w14:paraId="7C416B96" w14:textId="096E5771" w:rsidR="00AF7D10" w:rsidRPr="00C4572A" w:rsidRDefault="00AF7D10" w:rsidP="00766D8E">
            <w:pPr>
              <w:pStyle w:val="TAC"/>
              <w:rPr>
                <w:ins w:id="335" w:author="Ericsson user" w:date="2021-05-07T15:50:00Z"/>
              </w:rPr>
            </w:pPr>
            <w:ins w:id="336" w:author="Ericsson user" w:date="2021-05-07T15:59:00Z">
              <w:r w:rsidRPr="00C4572A">
                <w:t>24</w:t>
              </w:r>
            </w:ins>
            <w:ins w:id="337" w:author="Ericsson user" w:date="2021-05-07T15:50:00Z">
              <w:r w:rsidRPr="00C4572A">
                <w:t>00 MHz</w:t>
              </w:r>
            </w:ins>
          </w:p>
        </w:tc>
      </w:tr>
      <w:tr w:rsidR="00821E50" w:rsidRPr="00C4572A" w14:paraId="27CD7AA1" w14:textId="77777777" w:rsidTr="00821E50">
        <w:trPr>
          <w:ins w:id="338" w:author="Ericsson user" w:date="2021-05-19T09:56:00Z"/>
        </w:trPr>
        <w:tc>
          <w:tcPr>
            <w:tcW w:w="9631" w:type="dxa"/>
            <w:gridSpan w:val="3"/>
            <w:tcBorders>
              <w:top w:val="single" w:sz="4" w:space="0" w:color="auto"/>
              <w:left w:val="single" w:sz="4" w:space="0" w:color="auto"/>
              <w:bottom w:val="single" w:sz="4" w:space="0" w:color="auto"/>
            </w:tcBorders>
          </w:tcPr>
          <w:p w14:paraId="615227CB" w14:textId="55127B41" w:rsidR="00821E50" w:rsidRPr="00C4572A" w:rsidRDefault="00821E50" w:rsidP="00821E50">
            <w:pPr>
              <w:pStyle w:val="TAN"/>
              <w:rPr>
                <w:ins w:id="339" w:author="Ericsson user" w:date="2021-05-19T09:56:00Z"/>
              </w:rPr>
            </w:pPr>
            <w:ins w:id="340" w:author="Ericsson user" w:date="2021-05-19T09:57:00Z">
              <w:r w:rsidRPr="00C4572A">
                <w:t>Note 1:</w:t>
              </w:r>
              <w:r w:rsidRPr="00C4572A">
                <w:tab/>
                <w:t xml:space="preserve">For FR2 intra-band non-contiguous CA configurations </w:t>
              </w:r>
            </w:ins>
            <w:ins w:id="341" w:author="Ericsson user" w:date="2021-05-19T09:58:00Z">
              <w:r w:rsidRPr="00C4572A">
                <w:t xml:space="preserve">with non-contiguous UL CA the selected value of maxFsBW is based on </w:t>
              </w:r>
            </w:ins>
            <w:ins w:id="342" w:author="Ericsson user" w:date="2021-05-19T09:59:00Z">
              <w:r w:rsidRPr="00C4572A">
                <w:t>applicable frequency separation classes</w:t>
              </w:r>
            </w:ins>
            <w:ins w:id="343" w:author="Ericsson user" w:date="2021-05-19T10:00:00Z">
              <w:r w:rsidRPr="00C4572A">
                <w:t xml:space="preserve"> for UL non-contiguous </w:t>
              </w:r>
            </w:ins>
            <w:ins w:id="344" w:author="Ericsson user" w:date="2021-05-19T10:01:00Z">
              <w:r w:rsidRPr="00C4572A">
                <w:t>operation in TS 38.101-2 [8],Table 5.3A.4-2</w:t>
              </w:r>
            </w:ins>
            <w:ins w:id="345" w:author="Ericsson user" w:date="2021-05-19T10:02:00Z">
              <w:r w:rsidRPr="00C4572A">
                <w:t>. For FR2 intra-band non-contiguous CA configurations without non-contiguous UL CA the selected value of maxFsBW is based on applicable frequency separation classes for DL non-contiguous operation in TS 38.101-2 [8],Table 5.3A.4-2.</w:t>
              </w:r>
            </w:ins>
          </w:p>
        </w:tc>
      </w:tr>
    </w:tbl>
    <w:p w14:paraId="43936DFC" w14:textId="77777777" w:rsidR="00717253" w:rsidRPr="00C4572A" w:rsidRDefault="00717253" w:rsidP="00717253">
      <w:pPr>
        <w:rPr>
          <w:ins w:id="346" w:author="Ericsson user" w:date="2021-05-07T15:34:00Z"/>
        </w:rPr>
      </w:pPr>
    </w:p>
    <w:p w14:paraId="1EE089C7" w14:textId="64387F85" w:rsidR="00DA3EEE" w:rsidRPr="00C4572A" w:rsidRDefault="009C46DF" w:rsidP="00DA3EEE">
      <w:pPr>
        <w:pStyle w:val="Heading4"/>
        <w:rPr>
          <w:ins w:id="347" w:author="Ericsson user" w:date="2021-05-24T10:40:00Z"/>
        </w:rPr>
      </w:pPr>
      <w:bookmarkStart w:id="348" w:name="_Hlk72748326"/>
      <w:r w:rsidRPr="00C4572A">
        <w:t>C.2.4.3.2</w:t>
      </w:r>
      <w:bookmarkEnd w:id="348"/>
      <w:r w:rsidRPr="00C4572A">
        <w:tab/>
      </w:r>
      <w:ins w:id="349" w:author="Ericsson user" w:date="2021-05-07T16:42:00Z">
        <w:r w:rsidR="008A7D18" w:rsidRPr="00C4572A">
          <w:t>Determination of test frequencies</w:t>
        </w:r>
      </w:ins>
      <w:ins w:id="350" w:author="Ericsson user" w:date="2021-05-07T17:04:00Z">
        <w:r w:rsidR="001125F1" w:rsidRPr="00C4572A">
          <w:t xml:space="preserve"> for a sub-block combination</w:t>
        </w:r>
      </w:ins>
      <w:del w:id="351" w:author="Ericsson user" w:date="2021-05-07T16:15:00Z">
        <w:r w:rsidRPr="00C4572A" w:rsidDel="008A7D18">
          <w:delText xml:space="preserve">Maximum Wgap, two non-contiguous </w:delText>
        </w:r>
      </w:del>
      <w:del w:id="352" w:author="Ericsson user" w:date="2021-05-07T16:04:00Z">
        <w:r w:rsidRPr="00C4572A" w:rsidDel="00AF7D10">
          <w:delText>components</w:delText>
        </w:r>
      </w:del>
    </w:p>
    <w:p w14:paraId="66810933" w14:textId="72FCF979" w:rsidR="007F2B58" w:rsidRPr="00C4572A" w:rsidRDefault="007F2B58" w:rsidP="007F2B58">
      <w:pPr>
        <w:pStyle w:val="EditorsNote"/>
        <w:rPr>
          <w:rStyle w:val="EditorsNoteCarCar"/>
        </w:rPr>
      </w:pPr>
      <w:bookmarkStart w:id="353" w:name="_Hlk72745743"/>
      <w:ins w:id="354" w:author="Ericsson user" w:date="2021-05-24T10:41:00Z">
        <w:r w:rsidRPr="00C4572A">
          <w:rPr>
            <w:rStyle w:val="EditorsNoteCarCar"/>
          </w:rPr>
          <w:t>Editor's note:</w:t>
        </w:r>
      </w:ins>
      <w:bookmarkEnd w:id="353"/>
      <w:ins w:id="355" w:author="Ericsson user" w:date="2021-05-25T09:14:00Z">
        <w:r w:rsidR="006341DC" w:rsidRPr="00C4572A">
          <w:t xml:space="preserve"> </w:t>
        </w:r>
        <w:r w:rsidR="006341DC" w:rsidRPr="00C4572A">
          <w:rPr>
            <w:rStyle w:val="EditorsNoteCarCar"/>
          </w:rPr>
          <w:t xml:space="preserve">The number of test points for intra-band non-contiguous CA configurations is under investigation, e.g. “Low” </w:t>
        </w:r>
      </w:ins>
      <w:ins w:id="356" w:author="Ericsson user" w:date="2021-05-25T09:15:00Z">
        <w:r w:rsidR="006341DC" w:rsidRPr="00C4572A">
          <w:rPr>
            <w:rStyle w:val="EditorsNoteCarCar"/>
          </w:rPr>
          <w:t>and</w:t>
        </w:r>
      </w:ins>
      <w:ins w:id="357" w:author="Ericsson user" w:date="2021-05-25T09:14:00Z">
        <w:r w:rsidR="006341DC" w:rsidRPr="00C4572A">
          <w:rPr>
            <w:rStyle w:val="EditorsNoteCarCar"/>
          </w:rPr>
          <w:t xml:space="preserve"> “High”</w:t>
        </w:r>
      </w:ins>
      <w:ins w:id="358" w:author="Ericsson user" w:date="2021-05-25T09:17:00Z">
        <w:r w:rsidR="006341DC" w:rsidRPr="00C4572A">
          <w:rPr>
            <w:rStyle w:val="EditorsNoteCarCar"/>
          </w:rPr>
          <w:t>,</w:t>
        </w:r>
      </w:ins>
      <w:ins w:id="359" w:author="Ericsson user" w:date="2021-05-25T09:14:00Z">
        <w:r w:rsidR="006341DC" w:rsidRPr="00C4572A">
          <w:rPr>
            <w:rStyle w:val="EditorsNoteCarCar"/>
          </w:rPr>
          <w:t xml:space="preserve"> or “Mid”.</w:t>
        </w:r>
      </w:ins>
    </w:p>
    <w:p w14:paraId="33D66BE4" w14:textId="33CEC13B" w:rsidR="008A7D18" w:rsidRPr="00C4572A" w:rsidRDefault="008A7D18" w:rsidP="008A7D18">
      <w:pPr>
        <w:pStyle w:val="B1"/>
        <w:rPr>
          <w:ins w:id="360" w:author="Ericsson user" w:date="2021-05-07T16:42:00Z"/>
        </w:rPr>
      </w:pPr>
      <w:ins w:id="361" w:author="Ericsson user" w:date="2021-05-07T16:43:00Z">
        <w:r w:rsidRPr="00C4572A">
          <w:t>1.</w:t>
        </w:r>
        <w:r w:rsidRPr="00C4572A">
          <w:tab/>
          <w:t>Calculate th</w:t>
        </w:r>
      </w:ins>
      <w:ins w:id="362" w:author="Ericsson user" w:date="2021-05-07T16:42:00Z">
        <w:r w:rsidRPr="00C4572A">
          <w:t>e maxWgap</w:t>
        </w:r>
      </w:ins>
      <w:ins w:id="363" w:author="Ericsson user" w:date="2021-05-07T16:55:00Z">
        <w:r w:rsidR="00722482" w:rsidRPr="00C4572A">
          <w:t xml:space="preserve"> </w:t>
        </w:r>
      </w:ins>
      <w:ins w:id="364" w:author="Ericsson user" w:date="2021-05-07T16:56:00Z">
        <w:r w:rsidR="00722482" w:rsidRPr="00C4572A">
          <w:t>value between sub-blocks</w:t>
        </w:r>
      </w:ins>
      <w:ins w:id="365" w:author="Ericsson user" w:date="2021-05-07T17:05:00Z">
        <w:r w:rsidR="001125F1" w:rsidRPr="00C4572A">
          <w:t xml:space="preserve"> for the sub-block combination</w:t>
        </w:r>
      </w:ins>
      <w:ins w:id="366" w:author="Ericsson user" w:date="2021-05-07T16:42:00Z">
        <w:r w:rsidRPr="00C4572A">
          <w:t>:</w:t>
        </w:r>
      </w:ins>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8A7D18" w:rsidRPr="00C4572A" w14:paraId="1407BA87" w14:textId="77777777" w:rsidTr="00722482">
        <w:trPr>
          <w:ins w:id="367" w:author="Ericsson user" w:date="2021-05-07T16:42:00Z"/>
        </w:trPr>
        <w:tc>
          <w:tcPr>
            <w:tcW w:w="7768" w:type="dxa"/>
            <w:shd w:val="clear" w:color="auto" w:fill="auto"/>
            <w:vAlign w:val="center"/>
          </w:tcPr>
          <w:p w14:paraId="43F5E158" w14:textId="59758294" w:rsidR="008A7D18" w:rsidRPr="00C4572A" w:rsidRDefault="008A7D18" w:rsidP="00766D8E">
            <w:pPr>
              <w:pStyle w:val="TAL"/>
              <w:rPr>
                <w:ins w:id="368" w:author="Ericsson user" w:date="2021-05-07T16:42:00Z"/>
              </w:rPr>
            </w:pPr>
            <w:ins w:id="369" w:author="Ericsson user" w:date="2021-05-07T16:42:00Z">
              <w:r w:rsidRPr="00C4572A">
                <w:t xml:space="preserve">maxWgap = (maxFsBW – </w:t>
              </w:r>
              <w:r w:rsidRPr="00C4572A">
                <w:rPr>
                  <w:rFonts w:cs="Arial"/>
                  <w:bCs/>
                  <w:sz w:val="20"/>
                  <w:szCs w:val="22"/>
                </w:rPr>
                <w:t>∑</w:t>
              </w:r>
              <w:r w:rsidRPr="00C4572A">
                <w:rPr>
                  <w:rFonts w:cs="Arial"/>
                  <w:bCs/>
                  <w:sz w:val="20"/>
                  <w:szCs w:val="22"/>
                  <w:vertAlign w:val="subscript"/>
                </w:rPr>
                <w:t>k=1 to N</w:t>
              </w:r>
              <w:r w:rsidRPr="00C4572A">
                <w:rPr>
                  <w:rFonts w:cs="Arial"/>
                  <w:bCs/>
                  <w:sz w:val="16"/>
                  <w:szCs w:val="18"/>
                  <w:vertAlign w:val="subscript"/>
                </w:rPr>
                <w:t>SB</w:t>
              </w:r>
              <w:r w:rsidRPr="00C4572A">
                <w:rPr>
                  <w:rFonts w:cs="Arial"/>
                  <w:bCs/>
                  <w:vertAlign w:val="subscript"/>
                </w:rPr>
                <w:t xml:space="preserve"> </w:t>
              </w:r>
              <w:r w:rsidRPr="00C4572A">
                <w:t>SBCBW</w:t>
              </w:r>
              <w:r w:rsidRPr="00C4572A">
                <w:rPr>
                  <w:vertAlign w:val="subscript"/>
                </w:rPr>
                <w:t>DL</w:t>
              </w:r>
              <w:r w:rsidRPr="00C4572A">
                <w:t>(k)) / (N</w:t>
              </w:r>
              <w:r w:rsidRPr="00C4572A">
                <w:rPr>
                  <w:vertAlign w:val="subscript"/>
                </w:rPr>
                <w:t>SB</w:t>
              </w:r>
              <w:r w:rsidRPr="00C4572A">
                <w:t xml:space="preserve">-1) </w:t>
              </w:r>
            </w:ins>
          </w:p>
        </w:tc>
        <w:tc>
          <w:tcPr>
            <w:tcW w:w="1417" w:type="dxa"/>
            <w:vAlign w:val="center"/>
          </w:tcPr>
          <w:p w14:paraId="4AD2CCCD" w14:textId="77777777" w:rsidR="008A7D18" w:rsidRPr="00C4572A" w:rsidRDefault="008A7D18" w:rsidP="00766D8E">
            <w:pPr>
              <w:pStyle w:val="TAL"/>
              <w:rPr>
                <w:ins w:id="370" w:author="Ericsson user" w:date="2021-05-07T16:42:00Z"/>
              </w:rPr>
            </w:pPr>
            <w:ins w:id="371" w:author="Ericsson user" w:date="2021-05-07T16:42:00Z">
              <w:r w:rsidRPr="00C4572A">
                <w:t>C.2.4.3.3-Eq1</w:t>
              </w:r>
            </w:ins>
          </w:p>
        </w:tc>
      </w:tr>
    </w:tbl>
    <w:p w14:paraId="078B8FA8" w14:textId="77777777" w:rsidR="008A7D18" w:rsidRPr="00C4572A" w:rsidRDefault="008A7D18" w:rsidP="008A7D18">
      <w:pPr>
        <w:rPr>
          <w:ins w:id="372" w:author="Ericsson user" w:date="2021-05-07T16:42:00Z"/>
        </w:rPr>
      </w:pPr>
    </w:p>
    <w:p w14:paraId="3BF430AB" w14:textId="0D369340" w:rsidR="008A7D18" w:rsidRPr="00C4572A" w:rsidRDefault="008A7D18" w:rsidP="00722482">
      <w:pPr>
        <w:pStyle w:val="B1"/>
        <w:rPr>
          <w:ins w:id="373" w:author="Ericsson user" w:date="2021-05-07T16:44:00Z"/>
        </w:rPr>
      </w:pPr>
      <w:ins w:id="374" w:author="Ericsson user" w:date="2021-05-07T16:44:00Z">
        <w:r w:rsidRPr="00C4572A">
          <w:t>2.</w:t>
        </w:r>
      </w:ins>
      <w:ins w:id="375" w:author="Ericsson user" w:date="2021-05-07T16:46:00Z">
        <w:r w:rsidRPr="00C4572A">
          <w:tab/>
        </w:r>
      </w:ins>
      <w:ins w:id="376" w:author="Ericsson user" w:date="2021-05-07T16:44:00Z">
        <w:r w:rsidRPr="00C4572A">
          <w:t>Calculate test frequencies</w:t>
        </w:r>
      </w:ins>
      <w:ins w:id="377" w:author="Ericsson user" w:date="2021-05-07T16:46:00Z">
        <w:r w:rsidRPr="00C4572A">
          <w:t xml:space="preserve"> for all sub-blocks</w:t>
        </w:r>
      </w:ins>
      <w:ins w:id="378" w:author="Ericsson user" w:date="2021-05-07T17:05:00Z">
        <w:r w:rsidR="001125F1" w:rsidRPr="00C4572A">
          <w:t xml:space="preserve"> in the sub-block combination</w:t>
        </w:r>
      </w:ins>
      <w:ins w:id="379" w:author="Ericsson user" w:date="2021-05-07T16:44:00Z">
        <w:r w:rsidRPr="00C4572A">
          <w:t>:</w:t>
        </w:r>
      </w:ins>
    </w:p>
    <w:p w14:paraId="1012E5DE" w14:textId="76D7178B" w:rsidR="008A7D18" w:rsidRPr="00C4572A" w:rsidRDefault="008A7D18" w:rsidP="00722482">
      <w:pPr>
        <w:pStyle w:val="B1"/>
        <w:ind w:firstLine="0"/>
        <w:rPr>
          <w:ins w:id="380" w:author="Ericsson user" w:date="2021-05-07T16:42:00Z"/>
        </w:rPr>
      </w:pPr>
      <w:ins w:id="381" w:author="Ericsson user" w:date="2021-05-07T16:42:00Z">
        <w:r w:rsidRPr="00C4572A">
          <w:t xml:space="preserve">If the </w:t>
        </w:r>
      </w:ins>
      <w:ins w:id="382" w:author="Ericsson user" w:date="2021-05-07T16:59:00Z">
        <w:r w:rsidR="001125F1" w:rsidRPr="00C4572A">
          <w:t>maxFsBW</w:t>
        </w:r>
      </w:ins>
      <w:ins w:id="383" w:author="Ericsson user" w:date="2021-05-07T16:42:00Z">
        <w:r w:rsidRPr="00C4572A">
          <w:t xml:space="preserve"> is smaller than the </w:t>
        </w:r>
      </w:ins>
      <w:ins w:id="384" w:author="Ericsson user" w:date="2021-05-07T16:47:00Z">
        <w:r w:rsidRPr="00C4572A">
          <w:t xml:space="preserve">full </w:t>
        </w:r>
      </w:ins>
      <w:ins w:id="385" w:author="Ericsson user" w:date="2021-05-07T16:42:00Z">
        <w:r w:rsidRPr="00C4572A">
          <w:t xml:space="preserve">bandwidth of the NR band then </w:t>
        </w:r>
      </w:ins>
      <w:ins w:id="386" w:author="Ericsson user" w:date="2021-05-07T16:46:00Z">
        <w:r w:rsidRPr="00C4572A">
          <w:t xml:space="preserve">calculate test frequencies for </w:t>
        </w:r>
      </w:ins>
      <w:ins w:id="387" w:author="Ericsson user" w:date="2021-05-07T16:42:00Z">
        <w:r w:rsidRPr="00C4572A">
          <w:t xml:space="preserve">both Low and High range else only </w:t>
        </w:r>
      </w:ins>
      <w:ins w:id="388" w:author="Ericsson user" w:date="2021-05-07T16:47:00Z">
        <w:r w:rsidRPr="00C4572A">
          <w:t xml:space="preserve">for the </w:t>
        </w:r>
      </w:ins>
      <w:ins w:id="389" w:author="Ericsson user" w:date="2021-05-07T16:42:00Z">
        <w:r w:rsidRPr="00C4572A">
          <w:t>Low</w:t>
        </w:r>
      </w:ins>
      <w:ins w:id="390" w:author="Ericsson user" w:date="2021-05-07T16:47:00Z">
        <w:r w:rsidRPr="00C4572A">
          <w:t xml:space="preserve"> range</w:t>
        </w:r>
      </w:ins>
      <w:ins w:id="391" w:author="Ericsson user" w:date="2021-05-07T16:42:00Z">
        <w:r w:rsidRPr="00C4572A">
          <w:t>.</w:t>
        </w:r>
      </w:ins>
    </w:p>
    <w:p w14:paraId="40093437" w14:textId="2B3BFE0D" w:rsidR="008A7D18" w:rsidRPr="00C4572A" w:rsidRDefault="008A7D18" w:rsidP="00722482">
      <w:pPr>
        <w:pStyle w:val="B1"/>
        <w:ind w:firstLine="0"/>
        <w:rPr>
          <w:ins w:id="392" w:author="Ericsson user" w:date="2021-05-07T16:42:00Z"/>
        </w:rPr>
      </w:pPr>
      <w:ins w:id="393" w:author="Ericsson user" w:date="2021-05-07T16:42:00Z">
        <w:r w:rsidRPr="00C4572A">
          <w:t xml:space="preserve">For Low range the test frequencies are calculated such that the lower edge of the lowest </w:t>
        </w:r>
      </w:ins>
      <w:ins w:id="394" w:author="Ericsson user" w:date="2021-05-07T16:49:00Z">
        <w:r w:rsidRPr="00C4572A">
          <w:t xml:space="preserve">component carrier </w:t>
        </w:r>
      </w:ins>
      <w:ins w:id="395" w:author="Ericsson user" w:date="2021-05-07T16:42:00Z">
        <w:r w:rsidRPr="00C4572A">
          <w:t xml:space="preserve">of the lowest frequency sub-block is located at the lower edge </w:t>
        </w:r>
      </w:ins>
      <w:ins w:id="396" w:author="Ericsson user" w:date="2021-05-07T16:48:00Z">
        <w:r w:rsidRPr="00C4572A">
          <w:t>of the NR band</w:t>
        </w:r>
      </w:ins>
      <w:ins w:id="397" w:author="Ericsson user" w:date="2021-05-07T16:51:00Z">
        <w:r w:rsidRPr="00C4572A">
          <w:t>width</w:t>
        </w:r>
      </w:ins>
      <w:ins w:id="398" w:author="Ericsson user" w:date="2021-05-07T16:42:00Z">
        <w:r w:rsidRPr="00C4572A">
          <w:t>.</w:t>
        </w:r>
      </w:ins>
      <w:ins w:id="399" w:author="Ericsson user" w:date="2021-05-07T16:56:00Z">
        <w:r w:rsidR="00722482" w:rsidRPr="00C4572A">
          <w:t xml:space="preserve"> The sub-blocks are separated </w:t>
        </w:r>
      </w:ins>
      <w:ins w:id="400" w:author="Ericsson user" w:date="2021-05-07T16:57:00Z">
        <w:r w:rsidR="00722482" w:rsidRPr="00C4572A">
          <w:t>by the calculated maxWgap in step 1.</w:t>
        </w:r>
      </w:ins>
    </w:p>
    <w:p w14:paraId="3C24EF28" w14:textId="03B52152" w:rsidR="008A7D18" w:rsidRPr="00C4572A" w:rsidRDefault="008A7D18" w:rsidP="008A7D18">
      <w:pPr>
        <w:pStyle w:val="B1"/>
        <w:ind w:firstLine="0"/>
        <w:rPr>
          <w:ins w:id="401" w:author="Ericsson user" w:date="2021-05-07T16:45:00Z"/>
        </w:rPr>
      </w:pPr>
      <w:ins w:id="402" w:author="Ericsson user" w:date="2021-05-07T16:42:00Z">
        <w:r w:rsidRPr="00C4572A">
          <w:t xml:space="preserve">For High range the test frequencies are calculated such that the </w:t>
        </w:r>
      </w:ins>
      <w:ins w:id="403" w:author="Ericsson user" w:date="2021-05-07T16:49:00Z">
        <w:r w:rsidRPr="00C4572A">
          <w:t>upper</w:t>
        </w:r>
      </w:ins>
      <w:ins w:id="404" w:author="Ericsson user" w:date="2021-05-07T16:42:00Z">
        <w:r w:rsidRPr="00C4572A">
          <w:t xml:space="preserve"> edge of the </w:t>
        </w:r>
      </w:ins>
      <w:ins w:id="405" w:author="Ericsson user" w:date="2021-05-07T16:49:00Z">
        <w:r w:rsidRPr="00C4572A">
          <w:t xml:space="preserve">highest component carrier </w:t>
        </w:r>
      </w:ins>
      <w:ins w:id="406" w:author="Ericsson user" w:date="2021-05-07T16:50:00Z">
        <w:r w:rsidRPr="00C4572A">
          <w:t xml:space="preserve">of the highest </w:t>
        </w:r>
      </w:ins>
      <w:ins w:id="407" w:author="Ericsson user" w:date="2021-05-07T16:42:00Z">
        <w:r w:rsidRPr="00C4572A">
          <w:t xml:space="preserve">frequency sub-block is located at the </w:t>
        </w:r>
      </w:ins>
      <w:ins w:id="408" w:author="Ericsson user" w:date="2021-05-07T16:50:00Z">
        <w:r w:rsidRPr="00C4572A">
          <w:t>upper</w:t>
        </w:r>
      </w:ins>
      <w:ins w:id="409" w:author="Ericsson user" w:date="2021-05-07T16:42:00Z">
        <w:r w:rsidRPr="00C4572A">
          <w:t xml:space="preserve"> edge frequency</w:t>
        </w:r>
      </w:ins>
      <w:ins w:id="410" w:author="Ericsson user" w:date="2021-05-07T16:51:00Z">
        <w:r w:rsidRPr="00C4572A">
          <w:t xml:space="preserve"> of the NR bandwidth</w:t>
        </w:r>
      </w:ins>
      <w:ins w:id="411" w:author="Ericsson user" w:date="2021-05-07T16:42:00Z">
        <w:r w:rsidRPr="00C4572A">
          <w:t>.</w:t>
        </w:r>
      </w:ins>
      <w:ins w:id="412" w:author="Ericsson user" w:date="2021-05-07T16:57:00Z">
        <w:r w:rsidR="00722482" w:rsidRPr="00C4572A">
          <w:t xml:space="preserve"> The sub-blocks are separated by the calculated maxWgap in step 1.</w:t>
        </w:r>
      </w:ins>
    </w:p>
    <w:p w14:paraId="19536E07" w14:textId="082BD188" w:rsidR="008A7D18" w:rsidRPr="00C4572A" w:rsidRDefault="00E2530D" w:rsidP="008A7D18">
      <w:pPr>
        <w:pStyle w:val="B1"/>
        <w:ind w:firstLine="0"/>
        <w:rPr>
          <w:ins w:id="413" w:author="Ericsson user" w:date="2021-05-07T16:53:00Z"/>
        </w:rPr>
      </w:pPr>
      <w:ins w:id="414" w:author="Ericsson user" w:date="2021-05-07T17:12:00Z">
        <w:r w:rsidRPr="00C4572A">
          <w:t xml:space="preserve">Within each </w:t>
        </w:r>
      </w:ins>
      <w:ins w:id="415" w:author="Ericsson user" w:date="2021-05-07T16:52:00Z">
        <w:r w:rsidR="008A7D18" w:rsidRPr="00C4572A">
          <w:t>sub-block</w:t>
        </w:r>
      </w:ins>
      <w:ins w:id="416" w:author="Ericsson user" w:date="2021-05-07T16:45:00Z">
        <w:r w:rsidR="008A7D18" w:rsidRPr="00C4572A">
          <w:t xml:space="preserve"> the test frequenc</w:t>
        </w:r>
      </w:ins>
      <w:ins w:id="417" w:author="Ericsson user" w:date="2021-05-07T17:12:00Z">
        <w:r w:rsidRPr="00C4572A">
          <w:t xml:space="preserve">ies and </w:t>
        </w:r>
      </w:ins>
      <w:ins w:id="418" w:author="Ericsson user" w:date="2021-05-07T17:11:00Z">
        <w:r w:rsidRPr="00C4572A">
          <w:t xml:space="preserve">parameters </w:t>
        </w:r>
      </w:ins>
      <w:ins w:id="419" w:author="Ericsson user" w:date="2021-05-07T17:14:00Z">
        <w:r w:rsidRPr="00C4572A">
          <w:t xml:space="preserve">of the sub-block </w:t>
        </w:r>
      </w:ins>
      <w:ins w:id="420" w:author="Ericsson user" w:date="2021-05-07T16:45:00Z">
        <w:r w:rsidR="008A7D18" w:rsidRPr="00C4572A">
          <w:t xml:space="preserve">are calculated based </w:t>
        </w:r>
      </w:ins>
      <w:ins w:id="421" w:author="Ericsson user" w:date="2021-05-07T17:07:00Z">
        <w:r w:rsidR="001125F1" w:rsidRPr="00C4572A">
          <w:t xml:space="preserve">on </w:t>
        </w:r>
      </w:ins>
      <w:ins w:id="422" w:author="Ericsson user" w:date="2021-05-07T16:45:00Z">
        <w:r w:rsidR="008A7D18" w:rsidRPr="00C4572A">
          <w:t xml:space="preserve">the </w:t>
        </w:r>
      </w:ins>
      <w:ins w:id="423" w:author="Ericsson user" w:date="2021-05-07T17:13:00Z">
        <w:r w:rsidRPr="00C4572A">
          <w:t xml:space="preserve">location of the sub-block </w:t>
        </w:r>
      </w:ins>
      <w:ins w:id="424" w:author="Ericsson user" w:date="2021-05-07T17:15:00Z">
        <w:r w:rsidRPr="00C4572A">
          <w:t xml:space="preserve">and the </w:t>
        </w:r>
      </w:ins>
      <w:ins w:id="425" w:author="Ericsson user" w:date="2021-05-07T17:06:00Z">
        <w:r w:rsidR="001125F1" w:rsidRPr="00C4572A">
          <w:t xml:space="preserve">relevant </w:t>
        </w:r>
      </w:ins>
      <w:ins w:id="426" w:author="Ericsson user" w:date="2021-05-07T16:45:00Z">
        <w:r w:rsidR="008A7D18" w:rsidRPr="00C4572A">
          <w:t>principles in clause C.2</w:t>
        </w:r>
      </w:ins>
      <w:ins w:id="427" w:author="Ericsson user" w:date="2021-05-07T17:16:00Z">
        <w:r w:rsidRPr="00C4572A">
          <w:t>, C3 and C4</w:t>
        </w:r>
      </w:ins>
      <w:ins w:id="428" w:author="Ericsson user" w:date="2021-05-07T16:52:00Z">
        <w:r w:rsidR="008A7D18" w:rsidRPr="00C4572A">
          <w:t xml:space="preserve"> for the type of component carr</w:t>
        </w:r>
      </w:ins>
      <w:ins w:id="429" w:author="Ericsson user" w:date="2021-05-07T16:53:00Z">
        <w:r w:rsidR="008A7D18" w:rsidRPr="00C4572A">
          <w:t>ier</w:t>
        </w:r>
      </w:ins>
      <w:ins w:id="430" w:author="Ericsson user" w:date="2021-05-07T17:06:00Z">
        <w:r w:rsidR="001125F1" w:rsidRPr="00C4572A">
          <w:t>s</w:t>
        </w:r>
      </w:ins>
      <w:ins w:id="431" w:author="Ericsson user" w:date="2021-05-07T16:53:00Z">
        <w:r w:rsidR="008A7D18" w:rsidRPr="00C4572A">
          <w:t xml:space="preserve"> in the sub-block</w:t>
        </w:r>
      </w:ins>
      <w:ins w:id="432" w:author="Ericsson user" w:date="2021-05-07T17:16:00Z">
        <w:r w:rsidRPr="00C4572A">
          <w:t>.</w:t>
        </w:r>
      </w:ins>
      <w:ins w:id="433" w:author="Ericsson user" w:date="2021-05-07T17:10:00Z">
        <w:r w:rsidRPr="00C4572A">
          <w:t xml:space="preserve"> </w:t>
        </w:r>
      </w:ins>
    </w:p>
    <w:p w14:paraId="56CEE2C3" w14:textId="68E66FE4" w:rsidR="009C46DF" w:rsidRPr="00C4572A" w:rsidDel="008A7D18" w:rsidRDefault="009C46DF" w:rsidP="009C46DF">
      <w:pPr>
        <w:rPr>
          <w:del w:id="434" w:author="Ericsson user" w:date="2021-05-07T16:15:00Z"/>
        </w:rPr>
      </w:pPr>
      <w:del w:id="435" w:author="Ericsson user" w:date="2021-05-07T16:15:00Z">
        <w:r w:rsidRPr="00C4572A" w:rsidDel="008A7D18">
          <w:delText>For the case a NR Intra-band Non-Contiguous CA configuration is limited to two non-contiguous components, where each non-</w:delText>
        </w:r>
        <w:r w:rsidR="009A6B84" w:rsidRPr="00C4572A" w:rsidDel="008A7D18">
          <w:delText>contiguous</w:delText>
        </w:r>
        <w:r w:rsidRPr="00C4572A" w:rsidDel="008A7D18">
          <w:delText xml:space="preserve"> component</w:delText>
        </w:r>
      </w:del>
      <w:del w:id="436" w:author="Ericsson user" w:date="2021-04-28T13:14:00Z">
        <w:r w:rsidRPr="00C4572A" w:rsidDel="009E0BED">
          <w:delText>s</w:delText>
        </w:r>
      </w:del>
      <w:del w:id="437" w:author="Ericsson user" w:date="2021-05-07T16:15:00Z">
        <w:r w:rsidRPr="00C4572A" w:rsidDel="008A7D18">
          <w:delText xml:space="preserve"> may be a single CC component or a multi CC </w:delText>
        </w:r>
        <w:r w:rsidR="009A6B84" w:rsidRPr="00C4572A" w:rsidDel="008A7D18">
          <w:delText>contiguous</w:delText>
        </w:r>
        <w:r w:rsidRPr="00C4572A" w:rsidDel="008A7D18">
          <w:delText xml:space="preserve"> CA component, the test frequencies for each non-</w:delText>
        </w:r>
        <w:r w:rsidR="009A6B84" w:rsidRPr="00C4572A" w:rsidDel="008A7D18">
          <w:delText>contiguous</w:delText>
        </w:r>
        <w:r w:rsidRPr="00C4572A" w:rsidDel="008A7D18">
          <w:delText xml:space="preserve"> component is selected such that the first component use the test frequency of the Low range and the second component use the test frequency for High range.</w:delText>
        </w:r>
      </w:del>
    </w:p>
    <w:p w14:paraId="4CF33687" w14:textId="4FBFFBE5" w:rsidR="00DA3EEE" w:rsidRPr="00C4572A" w:rsidDel="008A7D18" w:rsidRDefault="009C46DF" w:rsidP="009C46DF">
      <w:pPr>
        <w:rPr>
          <w:del w:id="438" w:author="Ericsson user" w:date="2021-05-07T16:15:00Z"/>
        </w:rPr>
      </w:pPr>
      <w:del w:id="439" w:author="Ericsson user" w:date="2021-05-07T16:15:00Z">
        <w:r w:rsidRPr="00C4572A" w:rsidDel="008A7D18">
          <w:lastRenderedPageBreak/>
          <w:delText>If a non-</w:delText>
        </w:r>
        <w:r w:rsidR="009A6B84" w:rsidRPr="00C4572A" w:rsidDel="008A7D18">
          <w:delText>contiguous</w:delText>
        </w:r>
        <w:r w:rsidRPr="00C4572A" w:rsidDel="008A7D18">
          <w:delText xml:space="preserve"> component is single CC component, then the test frequencies as specified in clause 4.3.1.1.1 for FR1 bands and in clause 4.3.1.2.1 for FR2 bands are used. If a non-</w:delText>
        </w:r>
        <w:r w:rsidR="009A6B84" w:rsidRPr="00C4572A" w:rsidDel="008A7D18">
          <w:delText>contiguous</w:delText>
        </w:r>
        <w:r w:rsidRPr="00C4572A" w:rsidDel="008A7D18">
          <w:delText xml:space="preserve"> component is a multi CC contiguous CA component, then the test frequencies as specified in clause 4.3.1.1.3 for FR1 bands and in clause 4.3.1.2.3 for FR2 bands are used.  </w:delText>
        </w:r>
      </w:del>
    </w:p>
    <w:p w14:paraId="3C67953E" w14:textId="07C565CD" w:rsidR="009C46DF" w:rsidRPr="00C4572A" w:rsidRDefault="009C46DF" w:rsidP="009C46DF">
      <w:pPr>
        <w:pStyle w:val="Heading4"/>
      </w:pPr>
      <w:r w:rsidRPr="00C4572A">
        <w:t>C.2.4.3.3</w:t>
      </w:r>
      <w:r w:rsidRPr="00C4572A">
        <w:tab/>
      </w:r>
      <w:ins w:id="440" w:author="Ericsson user" w:date="2021-05-07T16:42:00Z">
        <w:r w:rsidR="008A7D18" w:rsidRPr="00C4572A">
          <w:t>Void</w:t>
        </w:r>
      </w:ins>
      <w:del w:id="441" w:author="Ericsson user" w:date="2021-05-07T16:15:00Z">
        <w:r w:rsidRPr="00C4572A" w:rsidDel="008A7D18">
          <w:delText>Maximum Wgap, more than two non-contiguous components</w:delText>
        </w:r>
      </w:del>
    </w:p>
    <w:p w14:paraId="6CD551A6" w14:textId="20574470" w:rsidR="009C46DF" w:rsidRPr="00C4572A" w:rsidDel="008A7D18" w:rsidRDefault="009C46DF" w:rsidP="00467957">
      <w:pPr>
        <w:rPr>
          <w:del w:id="442" w:author="Ericsson user" w:date="2021-05-07T16:43:00Z"/>
        </w:rPr>
      </w:pPr>
      <w:del w:id="443" w:author="Ericsson user" w:date="2021-05-07T16:32:00Z">
        <w:r w:rsidRPr="00C4572A" w:rsidDel="008A7D18">
          <w:delText>For the case a NR Intra-band Non-Contiguous CA configuration includes more than two non-contiguous components, where each non-</w:delText>
        </w:r>
        <w:r w:rsidR="009A6B84" w:rsidRPr="00C4572A" w:rsidDel="008A7D18">
          <w:delText>contiguous</w:delText>
        </w:r>
        <w:r w:rsidRPr="00C4572A" w:rsidDel="008A7D18">
          <w:delText xml:space="preserve"> component</w:delText>
        </w:r>
      </w:del>
      <w:del w:id="444" w:author="Ericsson user" w:date="2021-04-28T13:14:00Z">
        <w:r w:rsidRPr="00C4572A" w:rsidDel="009E0BED">
          <w:delText>s</w:delText>
        </w:r>
      </w:del>
      <w:del w:id="445" w:author="Ericsson user" w:date="2021-05-07T16:32:00Z">
        <w:r w:rsidRPr="00C4572A" w:rsidDel="008A7D18">
          <w:delText xml:space="preserve"> may be a single CC component or a multi CC </w:delText>
        </w:r>
        <w:r w:rsidR="009A6B84" w:rsidRPr="00C4572A" w:rsidDel="008A7D18">
          <w:delText>contiguous</w:delText>
        </w:r>
        <w:r w:rsidRPr="00C4572A" w:rsidDel="008A7D18">
          <w:delText xml:space="preserve"> CA component t</w:delText>
        </w:r>
      </w:del>
      <w:del w:id="446" w:author="Ericsson user" w:date="2021-05-07T16:43:00Z">
        <w:r w:rsidRPr="00C4572A" w:rsidDel="008A7D18">
          <w:delText>he maximum Wgap is calculated 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C4572A" w:rsidDel="008A7D18" w14:paraId="39185F6A" w14:textId="46BDFFB6" w:rsidTr="003410F9">
        <w:trPr>
          <w:del w:id="447" w:author="Ericsson user" w:date="2021-05-07T16:43:00Z"/>
        </w:trPr>
        <w:tc>
          <w:tcPr>
            <w:tcW w:w="8330" w:type="dxa"/>
            <w:shd w:val="clear" w:color="auto" w:fill="auto"/>
            <w:vAlign w:val="center"/>
          </w:tcPr>
          <w:p w14:paraId="4EAA3D3F" w14:textId="559C2BB1" w:rsidR="009C46DF" w:rsidRPr="00C4572A" w:rsidDel="008A7D18" w:rsidRDefault="009C46DF" w:rsidP="003410F9">
            <w:pPr>
              <w:pStyle w:val="TAL"/>
              <w:rPr>
                <w:del w:id="448" w:author="Ericsson user" w:date="2021-05-07T16:43:00Z"/>
              </w:rPr>
            </w:pPr>
            <w:del w:id="449" w:author="Ericsson user" w:date="2021-05-07T16:16:00Z">
              <w:r w:rsidRPr="00C4572A" w:rsidDel="008A7D18">
                <w:delText xml:space="preserve">Maximum </w:delText>
              </w:r>
            </w:del>
            <w:del w:id="450" w:author="Ericsson user" w:date="2021-05-07T16:43:00Z">
              <w:r w:rsidRPr="00C4572A" w:rsidDel="008A7D18">
                <w:delText xml:space="preserve">Wgap = </w:delText>
              </w:r>
            </w:del>
            <w:del w:id="451" w:author="Ericsson user" w:date="2021-05-07T16:31:00Z">
              <w:r w:rsidRPr="00C4572A" w:rsidDel="008A7D18">
                <w:delText>(</w:delText>
              </w:r>
            </w:del>
            <w:del w:id="452" w:author="Ericsson user" w:date="2021-05-07T16:05:00Z">
              <w:r w:rsidRPr="00C4572A" w:rsidDel="005E6AA9">
                <w:delText>BW</w:delText>
              </w:r>
              <w:r w:rsidRPr="00C4572A" w:rsidDel="005E6AA9">
                <w:rPr>
                  <w:vertAlign w:val="subscript"/>
                </w:rPr>
                <w:delText>DL</w:delText>
              </w:r>
              <w:r w:rsidRPr="00C4572A" w:rsidDel="005E6AA9">
                <w:delText xml:space="preserve"> </w:delText>
              </w:r>
            </w:del>
            <w:del w:id="453" w:author="Ericsson user" w:date="2021-05-07T16:29:00Z">
              <w:r w:rsidRPr="00C4572A" w:rsidDel="008A7D18">
                <w:delText>-</w:delText>
              </w:r>
            </w:del>
            <w:del w:id="454" w:author="Ericsson user" w:date="2021-05-07T16:31:00Z">
              <w:r w:rsidRPr="00C4572A" w:rsidDel="008A7D18">
                <w:delText xml:space="preserve"> </w:delText>
              </w:r>
              <w:r w:rsidRPr="00C4572A" w:rsidDel="008A7D18">
                <w:rPr>
                  <w:rFonts w:cs="Arial"/>
                  <w:bCs/>
                  <w:sz w:val="20"/>
                  <w:szCs w:val="22"/>
                </w:rPr>
                <w:delText>∑</w:delText>
              </w:r>
              <w:r w:rsidRPr="00C4572A" w:rsidDel="008A7D18">
                <w:rPr>
                  <w:rFonts w:cs="Arial"/>
                  <w:bCs/>
                  <w:sz w:val="20"/>
                  <w:szCs w:val="22"/>
                  <w:vertAlign w:val="subscript"/>
                  <w:rPrChange w:id="455" w:author="Ericsson user" w:date="2021-05-07T16:30:00Z">
                    <w:rPr>
                      <w:rFonts w:cs="Arial"/>
                      <w:bCs/>
                      <w:vertAlign w:val="subscript"/>
                    </w:rPr>
                  </w:rPrChange>
                </w:rPr>
                <w:delText>k=1 to (N</w:delText>
              </w:r>
            </w:del>
            <w:del w:id="456" w:author="Ericsson user" w:date="2021-04-28T13:11:00Z">
              <w:r w:rsidRPr="00C4572A" w:rsidDel="00BA05ED">
                <w:rPr>
                  <w:rFonts w:cs="Arial"/>
                  <w:bCs/>
                  <w:sz w:val="16"/>
                  <w:szCs w:val="18"/>
                  <w:vertAlign w:val="subscript"/>
                  <w:rPrChange w:id="457" w:author="Ericsson user" w:date="2021-05-07T16:30:00Z">
                    <w:rPr>
                      <w:rFonts w:cs="Arial"/>
                      <w:bCs/>
                      <w:vertAlign w:val="subscript"/>
                    </w:rPr>
                  </w:rPrChange>
                </w:rPr>
                <w:delText>c</w:delText>
              </w:r>
            </w:del>
            <w:del w:id="458" w:author="Ericsson user" w:date="2021-04-28T13:09:00Z">
              <w:r w:rsidRPr="00C4572A" w:rsidDel="00BA05ED">
                <w:rPr>
                  <w:rFonts w:cs="Arial"/>
                  <w:bCs/>
                  <w:sz w:val="16"/>
                  <w:szCs w:val="18"/>
                  <w:vertAlign w:val="subscript"/>
                  <w:rPrChange w:id="459" w:author="Ericsson user" w:date="2021-05-07T16:30:00Z">
                    <w:rPr>
                      <w:rFonts w:cs="Arial"/>
                      <w:bCs/>
                      <w:vertAlign w:val="subscript"/>
                    </w:rPr>
                  </w:rPrChange>
                </w:rPr>
                <w:delText>c</w:delText>
              </w:r>
            </w:del>
            <w:del w:id="460" w:author="Ericsson user" w:date="2021-05-07T16:31:00Z">
              <w:r w:rsidRPr="00C4572A" w:rsidDel="008A7D18">
                <w:rPr>
                  <w:rFonts w:cs="Arial"/>
                  <w:bCs/>
                  <w:sz w:val="16"/>
                  <w:szCs w:val="18"/>
                  <w:vertAlign w:val="subscript"/>
                  <w:rPrChange w:id="461" w:author="Ericsson user" w:date="2021-05-07T16:30:00Z">
                    <w:rPr>
                      <w:rFonts w:cs="Arial"/>
                      <w:bCs/>
                      <w:vertAlign w:val="subscript"/>
                    </w:rPr>
                  </w:rPrChange>
                </w:rPr>
                <w:delText>-1</w:delText>
              </w:r>
              <w:r w:rsidRPr="00C4572A" w:rsidDel="008A7D18">
                <w:rPr>
                  <w:rFonts w:cs="Arial"/>
                  <w:bCs/>
                  <w:sz w:val="20"/>
                  <w:szCs w:val="22"/>
                  <w:vertAlign w:val="subscript"/>
                  <w:rPrChange w:id="462" w:author="Ericsson user" w:date="2021-05-07T16:30:00Z">
                    <w:rPr>
                      <w:rFonts w:cs="Arial"/>
                      <w:bCs/>
                      <w:vertAlign w:val="subscript"/>
                    </w:rPr>
                  </w:rPrChange>
                </w:rPr>
                <w:delText>)</w:delText>
              </w:r>
              <w:r w:rsidRPr="00C4572A" w:rsidDel="008A7D18">
                <w:rPr>
                  <w:rFonts w:cs="Arial"/>
                  <w:bCs/>
                  <w:vertAlign w:val="subscript"/>
                </w:rPr>
                <w:delText xml:space="preserve"> </w:delText>
              </w:r>
            </w:del>
            <w:del w:id="463" w:author="Ericsson user" w:date="2021-04-28T13:09:00Z">
              <w:r w:rsidRPr="00C4572A" w:rsidDel="00BA05ED">
                <w:delText>C</w:delText>
              </w:r>
            </w:del>
            <w:del w:id="464" w:author="Ericsson user" w:date="2021-05-07T16:31:00Z">
              <w:r w:rsidRPr="00C4572A" w:rsidDel="008A7D18">
                <w:delText>CBW</w:delText>
              </w:r>
              <w:r w:rsidRPr="00C4572A" w:rsidDel="008A7D18">
                <w:rPr>
                  <w:vertAlign w:val="subscript"/>
                </w:rPr>
                <w:delText>DL</w:delText>
              </w:r>
              <w:r w:rsidRPr="00C4572A" w:rsidDel="008A7D18">
                <w:delText>(</w:delText>
              </w:r>
            </w:del>
            <w:del w:id="465" w:author="Ericsson user" w:date="2021-05-07T16:07:00Z">
              <w:r w:rsidRPr="00C4572A" w:rsidDel="008A7D18">
                <w:delText>i</w:delText>
              </w:r>
            </w:del>
            <w:del w:id="466" w:author="Ericsson user" w:date="2021-05-07T16:31:00Z">
              <w:r w:rsidRPr="00C4572A" w:rsidDel="008A7D18">
                <w:delText>)) / (N</w:delText>
              </w:r>
            </w:del>
            <w:del w:id="467" w:author="Ericsson user" w:date="2021-04-28T13:09:00Z">
              <w:r w:rsidRPr="00C4572A" w:rsidDel="00BA05ED">
                <w:rPr>
                  <w:vertAlign w:val="subscript"/>
                </w:rPr>
                <w:delText>C</w:delText>
              </w:r>
            </w:del>
            <w:del w:id="468" w:author="Ericsson user" w:date="2021-05-07T16:07:00Z">
              <w:r w:rsidRPr="00C4572A" w:rsidDel="008A7D18">
                <w:rPr>
                  <w:vertAlign w:val="subscript"/>
                </w:rPr>
                <w:delText>C</w:delText>
              </w:r>
            </w:del>
            <w:del w:id="469" w:author="Ericsson user" w:date="2021-05-07T16:31:00Z">
              <w:r w:rsidRPr="00C4572A" w:rsidDel="008A7D18">
                <w:delText>-1)</w:delText>
              </w:r>
            </w:del>
          </w:p>
        </w:tc>
        <w:tc>
          <w:tcPr>
            <w:tcW w:w="1417" w:type="dxa"/>
            <w:vAlign w:val="center"/>
          </w:tcPr>
          <w:p w14:paraId="73FC821C" w14:textId="6BE8381F" w:rsidR="009C46DF" w:rsidRPr="00C4572A" w:rsidDel="008A7D18" w:rsidRDefault="009C46DF" w:rsidP="003410F9">
            <w:pPr>
              <w:pStyle w:val="TAL"/>
              <w:rPr>
                <w:del w:id="470" w:author="Ericsson user" w:date="2021-05-07T16:43:00Z"/>
              </w:rPr>
            </w:pPr>
            <w:del w:id="471" w:author="Ericsson user" w:date="2021-05-07T16:43:00Z">
              <w:r w:rsidRPr="00C4572A" w:rsidDel="008A7D18">
                <w:delText>C.2.4.3.3-Eq1</w:delText>
              </w:r>
            </w:del>
          </w:p>
        </w:tc>
      </w:tr>
    </w:tbl>
    <w:p w14:paraId="29226D68" w14:textId="04AB7090" w:rsidR="008A7D18" w:rsidRPr="00C4572A" w:rsidDel="008A7D18" w:rsidRDefault="008A7D18" w:rsidP="009C46DF">
      <w:pPr>
        <w:rPr>
          <w:del w:id="472" w:author="Ericsson user" w:date="2021-05-07T16:43:00Z"/>
        </w:rPr>
      </w:pPr>
    </w:p>
    <w:p w14:paraId="549989B0" w14:textId="62BF0CDF" w:rsidR="001256C2" w:rsidRPr="00C4572A" w:rsidDel="008A7D18" w:rsidRDefault="009C46DF" w:rsidP="009C46DF">
      <w:pPr>
        <w:rPr>
          <w:del w:id="473" w:author="Ericsson user" w:date="2021-05-07T16:45:00Z"/>
        </w:rPr>
      </w:pPr>
      <w:del w:id="474" w:author="Ericsson user" w:date="2021-05-07T16:45:00Z">
        <w:r w:rsidRPr="00C4572A" w:rsidDel="008A7D18">
          <w:delText xml:space="preserve">For each non-contiguous components the test frequencies are calculated based on the principles in clause C.2.1 for </w:delText>
        </w:r>
        <w:r w:rsidRPr="00C4572A" w:rsidDel="008A7D18">
          <w:rPr>
            <w:lang w:eastAsia="ja-JP"/>
          </w:rPr>
          <w:delText xml:space="preserve">symmetric NR bands with symmetric </w:delText>
        </w:r>
        <w:r w:rsidRPr="00C4572A" w:rsidDel="008A7D18">
          <w:delText xml:space="preserve">uplink and downlink channel bandwidth </w:delText>
        </w:r>
        <w:r w:rsidR="009A6B84" w:rsidRPr="00C4572A" w:rsidDel="008A7D18">
          <w:delText>combinations or</w:delText>
        </w:r>
        <w:r w:rsidRPr="00C4572A" w:rsidDel="008A7D18">
          <w:delText xml:space="preserve">; in clause C.2.2 for </w:delText>
        </w:r>
        <w:r w:rsidRPr="00C4572A" w:rsidDel="008A7D18">
          <w:rPr>
            <w:lang w:eastAsia="ja-JP"/>
          </w:rPr>
          <w:delText xml:space="preserve">asymmetric NR bands with symmetric </w:delText>
        </w:r>
        <w:r w:rsidRPr="00C4572A" w:rsidDel="008A7D18">
          <w:delText xml:space="preserve">uplink and downlink channel bandwidth combinations; in clause C.2.3 for symmetric or </w:delText>
        </w:r>
        <w:r w:rsidRPr="00C4572A" w:rsidDel="008A7D18">
          <w:rPr>
            <w:lang w:eastAsia="ja-JP"/>
          </w:rPr>
          <w:delText xml:space="preserve">asymmetric NR bands with asymmetric </w:delText>
        </w:r>
        <w:r w:rsidRPr="00C4572A" w:rsidDel="008A7D18">
          <w:delText>uplink and downlink channel bandwidth combinations.</w:delText>
        </w:r>
      </w:del>
    </w:p>
    <w:p w14:paraId="7D6CFA53" w14:textId="77777777" w:rsidR="009C46DF" w:rsidRPr="00C4572A" w:rsidRDefault="009C46DF" w:rsidP="009C46DF">
      <w:pPr>
        <w:pStyle w:val="Heading1"/>
        <w:rPr>
          <w:lang w:eastAsia="ja-JP"/>
        </w:rPr>
      </w:pPr>
      <w:r w:rsidRPr="00C4572A">
        <w:rPr>
          <w:lang w:eastAsia="ja-JP"/>
        </w:rPr>
        <w:t>C.3</w:t>
      </w:r>
      <w:r w:rsidRPr="00C4572A">
        <w:rPr>
          <w:lang w:eastAsia="ja-JP"/>
        </w:rPr>
        <w:tab/>
        <w:t>Determination of SSB and CORESET#0</w:t>
      </w:r>
    </w:p>
    <w:p w14:paraId="58CC3E62" w14:textId="77777777" w:rsidR="009C46DF" w:rsidRPr="00C4572A" w:rsidRDefault="009C46DF" w:rsidP="009C46DF">
      <w:pPr>
        <w:pStyle w:val="Heading2"/>
      </w:pPr>
      <w:r w:rsidRPr="00C4572A">
        <w:t>C.3.1</w:t>
      </w:r>
      <w:r w:rsidRPr="00C4572A">
        <w:tab/>
        <w:t>General</w:t>
      </w:r>
    </w:p>
    <w:p w14:paraId="2E8215BC" w14:textId="77777777" w:rsidR="00060FAF" w:rsidRPr="00C4572A" w:rsidRDefault="00060FAF" w:rsidP="00060FAF">
      <w:r w:rsidRPr="00C4572A">
        <w:t>The requirements to be met and the principles used for determining the SSB and CORESET#0 for a PCell are:</w:t>
      </w:r>
    </w:p>
    <w:p w14:paraId="4F88A8DC" w14:textId="77777777" w:rsidR="009C46DF" w:rsidRPr="00C4572A" w:rsidRDefault="009C46DF" w:rsidP="009C46DF">
      <w:pPr>
        <w:pStyle w:val="B1"/>
      </w:pPr>
      <w:r w:rsidRPr="00C4572A">
        <w:t>1.</w:t>
      </w:r>
      <w:r w:rsidRPr="00C4572A">
        <w:tab/>
        <w:t>The complete SSB and CORESET#0 shall be within the carrier’s channel bandwidth.</w:t>
      </w:r>
    </w:p>
    <w:p w14:paraId="48C2D869" w14:textId="77777777" w:rsidR="009C46DF" w:rsidRPr="00C4572A" w:rsidRDefault="009C46DF" w:rsidP="009C46DF">
      <w:pPr>
        <w:pStyle w:val="B1"/>
      </w:pPr>
      <w:r w:rsidRPr="00C4572A">
        <w:t>2.</w:t>
      </w:r>
      <w:r w:rsidRPr="00C4572A">
        <w:tab/>
        <w:t>The SSB centre frequency (SSref) shall be on the synchronisation raster.</w:t>
      </w:r>
    </w:p>
    <w:p w14:paraId="75F521D6" w14:textId="77777777" w:rsidR="009C46DF" w:rsidRPr="00C4572A" w:rsidRDefault="009C46DF" w:rsidP="009C46DF">
      <w:pPr>
        <w:pStyle w:val="B1"/>
      </w:pPr>
      <w:r w:rsidRPr="00C4572A">
        <w:t>3.</w:t>
      </w:r>
      <w:r w:rsidRPr="00C4572A">
        <w:tab/>
        <w:t>The SSB shall be kept as close as possible to the carrier’s lower edge centre frequency.</w:t>
      </w:r>
    </w:p>
    <w:p w14:paraId="58200BF2" w14:textId="77777777" w:rsidR="00060FAF" w:rsidRPr="00C4572A" w:rsidRDefault="00060FAF" w:rsidP="009C46DF">
      <w:pPr>
        <w:pStyle w:val="B1"/>
      </w:pPr>
      <w:r w:rsidRPr="00C4572A">
        <w:t>4.</w:t>
      </w:r>
      <w:r w:rsidRPr="00C4572A">
        <w:tab/>
        <w:t>CORESET#0 configuration is selected using lowest number of RBs and symbols in applicable table in TS 38.213</w:t>
      </w:r>
      <w:r w:rsidR="00C1695C" w:rsidRPr="00C4572A">
        <w:t xml:space="preserve"> [22],</w:t>
      </w:r>
      <w:r w:rsidRPr="00C4572A">
        <w:t xml:space="preserve"> clause 13.</w:t>
      </w:r>
    </w:p>
    <w:p w14:paraId="607730D5" w14:textId="77777777" w:rsidR="00DD0AF1" w:rsidRPr="00C4572A" w:rsidRDefault="00DD0AF1" w:rsidP="00B239B8">
      <w:pPr>
        <w:pStyle w:val="B1"/>
      </w:pPr>
      <w:r w:rsidRPr="00C4572A">
        <w:t>5.</w:t>
      </w:r>
      <w:r w:rsidRPr="00C4572A">
        <w:tab/>
        <w:t>The first SSB subcarrier shall be aligned with the defined resource grid given by SCS indicated by</w:t>
      </w:r>
      <w:r w:rsidRPr="00C4572A">
        <w:rPr>
          <w:i/>
          <w:iCs/>
        </w:rPr>
        <w:t xml:space="preserve"> subCarrierSpacingCommon </w:t>
      </w:r>
      <w:r w:rsidRPr="00C4572A">
        <w:t>in the MIB.</w:t>
      </w:r>
    </w:p>
    <w:p w14:paraId="57994720" w14:textId="77777777" w:rsidR="009C46DF" w:rsidRPr="00C4572A" w:rsidRDefault="009C46DF" w:rsidP="009C46DF">
      <w:pPr>
        <w:pStyle w:val="Heading2"/>
      </w:pPr>
      <w:r w:rsidRPr="00C4572A">
        <w:t>C.3.2</w:t>
      </w:r>
      <w:r w:rsidRPr="00C4572A">
        <w:tab/>
        <w:t xml:space="preserve">Determination of SSB, CORESET#0 and signalling parameters for a </w:t>
      </w:r>
      <w:r w:rsidRPr="00C4572A">
        <w:rPr>
          <w:rStyle w:val="Heading2Char1"/>
        </w:rPr>
        <w:t>PCell</w:t>
      </w:r>
    </w:p>
    <w:p w14:paraId="2E4A781C" w14:textId="77777777" w:rsidR="009C46DF" w:rsidRPr="00C4572A" w:rsidRDefault="009C46DF" w:rsidP="009C46DF">
      <w:pPr>
        <w:rPr>
          <w:lang w:eastAsia="x-none"/>
        </w:rPr>
      </w:pPr>
      <w:r w:rsidRPr="00C4572A">
        <w:rPr>
          <w:lang w:eastAsia="x-none"/>
        </w:rPr>
        <w:t>The following procedure is used to determine an</w:t>
      </w:r>
      <w:r w:rsidRPr="00C4572A">
        <w:t xml:space="preserve"> SSB on the </w:t>
      </w:r>
      <w:r w:rsidR="009A6B84" w:rsidRPr="00C4572A">
        <w:t>synchronisation</w:t>
      </w:r>
      <w:r w:rsidRPr="00C4572A">
        <w:t xml:space="preserve"> raster (GSCN) and a CORESET#0 configuration (k</w:t>
      </w:r>
      <w:r w:rsidRPr="00C4572A">
        <w:rPr>
          <w:vertAlign w:val="subscript"/>
        </w:rPr>
        <w:t>SSB,</w:t>
      </w:r>
      <w:r w:rsidRPr="00C4572A">
        <w:t xml:space="preserve"> Offset</w:t>
      </w:r>
      <w:r w:rsidRPr="00C4572A">
        <w:rPr>
          <w:vertAlign w:val="subscript"/>
        </w:rPr>
        <w:t>RBs</w:t>
      </w:r>
      <w:r w:rsidRPr="00C4572A">
        <w:rPr>
          <w:sz w:val="22"/>
          <w:szCs w:val="22"/>
        </w:rPr>
        <w:t xml:space="preserve"> </w:t>
      </w:r>
      <w:r w:rsidRPr="00C4572A">
        <w:t xml:space="preserve">and </w:t>
      </w:r>
      <w:r w:rsidRPr="00C4572A">
        <w:rPr>
          <w:i/>
          <w:iCs/>
        </w:rPr>
        <w:t>OffsetToPointA</w:t>
      </w:r>
      <w:r w:rsidRPr="00C4572A">
        <w:t>) as close as possible to the carrier’s lower edge. See figure C1-1 and clause C.1 for definition of parameters referenced in the procedure.</w:t>
      </w:r>
    </w:p>
    <w:p w14:paraId="79EE89B5" w14:textId="77777777" w:rsidR="009C46DF" w:rsidRPr="00C4572A" w:rsidRDefault="009C46DF" w:rsidP="009C46DF">
      <w:pPr>
        <w:pStyle w:val="B1"/>
      </w:pPr>
      <w:r w:rsidRPr="00C4572A">
        <w:t>1.</w:t>
      </w:r>
      <w:r w:rsidRPr="00C4572A">
        <w:tab/>
        <w:t>Determine SSB and CORESET#0:</w:t>
      </w:r>
    </w:p>
    <w:p w14:paraId="4F25E628" w14:textId="77777777" w:rsidR="009C46DF" w:rsidRPr="00C4572A" w:rsidRDefault="009C46DF" w:rsidP="009C46DF">
      <w:pPr>
        <w:pStyle w:val="B2"/>
      </w:pPr>
      <w:r w:rsidRPr="00C4572A">
        <w:t>1a.</w:t>
      </w:r>
      <w:r w:rsidRPr="00C4572A">
        <w:tab/>
        <w:t>Calculate the lower of F</w:t>
      </w:r>
      <w:r w:rsidRPr="00C4572A">
        <w:rPr>
          <w:vertAlign w:val="subscript"/>
        </w:rPr>
        <w:t>SSref</w:t>
      </w:r>
      <w:r w:rsidRPr="00C4572A">
        <w:t>, F</w:t>
      </w:r>
      <w:r w:rsidRPr="00C4572A">
        <w:rPr>
          <w:vertAlign w:val="subscript"/>
        </w:rPr>
        <w:t>SSref_Min</w:t>
      </w:r>
      <w:r w:rsidRPr="00C4572A">
        <w:t>, correspondent to SSB lowest subcarrier being at the same frequency as the carrier’s lowest subcarrier; and the higher limit of F</w:t>
      </w:r>
      <w:r w:rsidRPr="00C4572A">
        <w:rPr>
          <w:vertAlign w:val="subscript"/>
        </w:rPr>
        <w:t>SSref</w:t>
      </w:r>
      <w:r w:rsidRPr="00C4572A">
        <w:t>, F</w:t>
      </w:r>
      <w:r w:rsidRPr="00C4572A">
        <w:rPr>
          <w:vertAlign w:val="subscript"/>
        </w:rPr>
        <w:t>SSref_Max</w:t>
      </w:r>
      <w:r w:rsidRPr="00C4572A">
        <w:t>, correspondent to SSB highest subcarrier being at the same frequency as the carrier’s highest subcarrier F</w:t>
      </w:r>
      <w:r w:rsidRPr="00C4572A">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60FAF" w:rsidRPr="00C4572A" w14:paraId="74D2B05B" w14:textId="77777777" w:rsidTr="003410F9">
        <w:tc>
          <w:tcPr>
            <w:tcW w:w="8647" w:type="dxa"/>
            <w:shd w:val="clear" w:color="auto" w:fill="auto"/>
          </w:tcPr>
          <w:p w14:paraId="7BFB5AAE" w14:textId="77777777" w:rsidR="00060FAF" w:rsidRPr="00C4572A" w:rsidRDefault="00060FAF" w:rsidP="003410F9">
            <w:pPr>
              <w:pStyle w:val="TAL"/>
            </w:pPr>
            <w:r w:rsidRPr="00C4572A">
              <w:t>F</w:t>
            </w:r>
            <w:r w:rsidRPr="00C4572A">
              <w:rPr>
                <w:vertAlign w:val="subscript"/>
              </w:rPr>
              <w:t>carrierLow</w:t>
            </w:r>
            <w:r w:rsidRPr="00C4572A">
              <w:t xml:space="preserve"> = see formula for F</w:t>
            </w:r>
            <w:r w:rsidRPr="00C4572A">
              <w:rPr>
                <w:vertAlign w:val="subscript"/>
              </w:rPr>
              <w:t>carrierLow</w:t>
            </w:r>
            <w:r w:rsidRPr="00C4572A">
              <w:t xml:space="preserve"> in Table C.1-1</w:t>
            </w:r>
          </w:p>
        </w:tc>
      </w:tr>
      <w:tr w:rsidR="009C46DF" w:rsidRPr="00C4572A" w14:paraId="7BE253A3" w14:textId="77777777" w:rsidTr="003410F9">
        <w:tc>
          <w:tcPr>
            <w:tcW w:w="8647" w:type="dxa"/>
            <w:shd w:val="clear" w:color="auto" w:fill="auto"/>
          </w:tcPr>
          <w:p w14:paraId="51C489AB" w14:textId="77777777" w:rsidR="009C46DF" w:rsidRPr="00C4572A" w:rsidRDefault="009C46DF" w:rsidP="003410F9">
            <w:pPr>
              <w:pStyle w:val="TAL"/>
              <w:rPr>
                <w:rFonts w:eastAsia="Calibri"/>
              </w:rPr>
            </w:pPr>
            <w:r w:rsidRPr="00C4572A">
              <w:t>F</w:t>
            </w:r>
            <w:r w:rsidRPr="00C4572A">
              <w:rPr>
                <w:vertAlign w:val="subscript"/>
              </w:rPr>
              <w:t>SSref_Min</w:t>
            </w:r>
            <w:r w:rsidRPr="00C4572A">
              <w:t xml:space="preserve"> = F</w:t>
            </w:r>
            <w:r w:rsidRPr="00C4572A">
              <w:rPr>
                <w:vertAlign w:val="subscript"/>
              </w:rPr>
              <w:t>carrierLow</w:t>
            </w:r>
            <w:r w:rsidRPr="00C4572A">
              <w:t xml:space="preserve"> + CRB</w:t>
            </w:r>
            <w:r w:rsidRPr="00C4572A">
              <w:rPr>
                <w:vertAlign w:val="subscript"/>
              </w:rPr>
              <w:t>size</w:t>
            </w:r>
            <w:r w:rsidRPr="00C4572A">
              <w:t xml:space="preserve"> * Offset</w:t>
            </w:r>
            <w:r w:rsidRPr="00C4572A">
              <w:rPr>
                <w:vertAlign w:val="subscript"/>
              </w:rPr>
              <w:t>RBs,min</w:t>
            </w:r>
            <w:r w:rsidRPr="00C4572A">
              <w:t xml:space="preserve"> + BW</w:t>
            </w:r>
            <w:r w:rsidRPr="00C4572A">
              <w:rPr>
                <w:vertAlign w:val="subscript"/>
              </w:rPr>
              <w:t>SSB</w:t>
            </w:r>
            <w:r w:rsidRPr="00C4572A">
              <w:t xml:space="preserve"> / 2</w:t>
            </w:r>
          </w:p>
        </w:tc>
      </w:tr>
      <w:tr w:rsidR="009C46DF" w:rsidRPr="00C4572A" w14:paraId="4E67C3FF" w14:textId="77777777" w:rsidTr="003410F9">
        <w:tc>
          <w:tcPr>
            <w:tcW w:w="8647" w:type="dxa"/>
            <w:shd w:val="clear" w:color="auto" w:fill="auto"/>
          </w:tcPr>
          <w:p w14:paraId="34AF9159" w14:textId="77777777" w:rsidR="009C46DF" w:rsidRPr="00C4572A" w:rsidRDefault="009C46DF" w:rsidP="003410F9">
            <w:pPr>
              <w:pStyle w:val="TAL"/>
            </w:pPr>
            <w:r w:rsidRPr="00C4572A">
              <w:t>F</w:t>
            </w:r>
            <w:r w:rsidRPr="00C4572A">
              <w:rPr>
                <w:vertAlign w:val="subscript"/>
              </w:rPr>
              <w:t>SSref_Max</w:t>
            </w:r>
            <w:r w:rsidRPr="00C4572A">
              <w:t xml:space="preserve"> = F</w:t>
            </w:r>
            <w:r w:rsidRPr="00C4572A">
              <w:rPr>
                <w:vertAlign w:val="subscript"/>
              </w:rPr>
              <w:t>carrierLow</w:t>
            </w:r>
            <w:r w:rsidRPr="00C4572A">
              <w:t xml:space="preserve"> + ΔF</w:t>
            </w:r>
            <w:r w:rsidRPr="00C4572A">
              <w:rPr>
                <w:vertAlign w:val="subscript"/>
              </w:rPr>
              <w:t xml:space="preserve">carrierBandwidth </w:t>
            </w:r>
            <w:r w:rsidRPr="00C4572A">
              <w:t>- BW</w:t>
            </w:r>
            <w:r w:rsidRPr="00C4572A">
              <w:rPr>
                <w:vertAlign w:val="subscript"/>
              </w:rPr>
              <w:t>SSB</w:t>
            </w:r>
            <w:r w:rsidRPr="00C4572A">
              <w:t xml:space="preserve"> / 2</w:t>
            </w:r>
          </w:p>
        </w:tc>
      </w:tr>
    </w:tbl>
    <w:p w14:paraId="7DD6DE1B" w14:textId="77777777" w:rsidR="009C46DF" w:rsidRPr="00C4572A" w:rsidRDefault="009C46DF" w:rsidP="009A6B84"/>
    <w:p w14:paraId="3713B529" w14:textId="77777777" w:rsidR="009C46DF" w:rsidRPr="00C4572A" w:rsidRDefault="009C46DF" w:rsidP="009C46DF">
      <w:pPr>
        <w:pStyle w:val="B2"/>
      </w:pPr>
      <w:r w:rsidRPr="00C4572A">
        <w:t>1b.</w:t>
      </w:r>
      <w:r w:rsidRPr="00C4572A">
        <w:tab/>
        <w:t>Calculate GSCN</w:t>
      </w:r>
      <w:r w:rsidRPr="00C4572A">
        <w:rPr>
          <w:vertAlign w:val="subscript"/>
        </w:rPr>
        <w:t>MIN</w:t>
      </w:r>
      <w:r w:rsidRPr="00C4572A">
        <w:t xml:space="preserve"> correspondent to </w:t>
      </w:r>
      <w:r w:rsidRPr="00C4572A">
        <w:rPr>
          <w:sz w:val="22"/>
          <w:szCs w:val="22"/>
        </w:rPr>
        <w:t>F</w:t>
      </w:r>
      <w:r w:rsidRPr="00C4572A">
        <w:rPr>
          <w:sz w:val="22"/>
          <w:szCs w:val="22"/>
          <w:vertAlign w:val="subscript"/>
        </w:rPr>
        <w:t>SSref_Min</w:t>
      </w:r>
      <w:r w:rsidRPr="00C4572A">
        <w:t xml:space="preserve"> in accordance to TS 38.101-1 [7], clause 5.4.3.1 for FR1 and TS 38.101-2 [7], clause 5.4.3.1 for FR2 and select the closest valid GSCN value with GSCN &gt;= GSCN</w:t>
      </w:r>
      <w:r w:rsidRPr="00C4572A">
        <w:rPr>
          <w:vertAlign w:val="subscript"/>
        </w:rPr>
        <w:t>MIN</w:t>
      </w:r>
      <w:r w:rsidRPr="00C4572A">
        <w:t xml:space="preserve"> </w:t>
      </w:r>
      <w:r w:rsidRPr="00C4572A">
        <w:lastRenderedPageBreak/>
        <w:t xml:space="preserve">for the carrier in according to the carrier’s synchronisation raster as specified in </w:t>
      </w:r>
      <w:r w:rsidRPr="00C4572A">
        <w:rPr>
          <w:lang w:eastAsia="x-none"/>
        </w:rPr>
        <w:t xml:space="preserve">clause 5.4.3.3 in </w:t>
      </w:r>
      <w:r w:rsidRPr="00C4572A">
        <w:t>TS 38.101-1 [7] and TS 38.101-2 [8].</w:t>
      </w:r>
    </w:p>
    <w:p w14:paraId="0A19A969" w14:textId="77777777" w:rsidR="009C46DF" w:rsidRPr="00C4572A" w:rsidRDefault="009C46DF" w:rsidP="009C46DF">
      <w:pPr>
        <w:pStyle w:val="B2"/>
      </w:pPr>
      <w:r w:rsidRPr="00C4572A">
        <w:t>1c.</w:t>
      </w:r>
      <w:r w:rsidRPr="00C4572A">
        <w:tab/>
        <w:t>Calculate the F</w:t>
      </w:r>
      <w:r w:rsidRPr="00C4572A">
        <w:rPr>
          <w:vertAlign w:val="subscript"/>
        </w:rPr>
        <w:t>SSref</w:t>
      </w:r>
      <w:r w:rsidRPr="00C4572A">
        <w:t xml:space="preserve"> for the selected GSCN value in step 1b in accordance to TS 38.101-1 [7], clause 5.4.3.1 for FR1 and TS 38.101-2 [7], clause 5.4.3.1 for FR2.</w:t>
      </w:r>
    </w:p>
    <w:p w14:paraId="1584C783" w14:textId="77777777" w:rsidR="009C46DF" w:rsidRPr="00C4572A" w:rsidRDefault="009C46DF" w:rsidP="009C46DF">
      <w:pPr>
        <w:pStyle w:val="B2"/>
      </w:pPr>
      <w:r w:rsidRPr="00C4572A">
        <w:t>1d.</w:t>
      </w:r>
      <w:r w:rsidRPr="00C4572A">
        <w:tab/>
        <w:t>Calculate the frequency F</w:t>
      </w:r>
      <w:r w:rsidRPr="00C4572A">
        <w:rPr>
          <w:vertAlign w:val="subscript"/>
        </w:rPr>
        <w:t>offsetToPointA</w:t>
      </w:r>
      <w:r w:rsidRPr="00C4572A">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C4572A">
        <w:rPr>
          <w:vertAlign w:val="subscript"/>
        </w:rPr>
        <w:t>SSBlow</w:t>
      </w:r>
      <w:r w:rsidRPr="00C4572A">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C4572A" w14:paraId="27977DD9" w14:textId="77777777" w:rsidTr="003410F9">
        <w:tc>
          <w:tcPr>
            <w:tcW w:w="8647" w:type="dxa"/>
            <w:shd w:val="clear" w:color="auto" w:fill="auto"/>
          </w:tcPr>
          <w:p w14:paraId="21E6A011" w14:textId="77777777" w:rsidR="009C46DF" w:rsidRPr="00C4572A" w:rsidRDefault="009C46DF" w:rsidP="003410F9">
            <w:pPr>
              <w:pStyle w:val="TAL"/>
              <w:rPr>
                <w:rFonts w:eastAsia="Calibri"/>
              </w:rPr>
            </w:pPr>
            <w:r w:rsidRPr="00C4572A">
              <w:t>F</w:t>
            </w:r>
            <w:r w:rsidRPr="00C4572A">
              <w:rPr>
                <w:vertAlign w:val="subscript"/>
              </w:rPr>
              <w:t>SSBlow</w:t>
            </w:r>
            <w:r w:rsidRPr="00C4572A">
              <w:t xml:space="preserve"> = F</w:t>
            </w:r>
            <w:r w:rsidRPr="00C4572A">
              <w:rPr>
                <w:vertAlign w:val="subscript"/>
              </w:rPr>
              <w:t>SSref</w:t>
            </w:r>
            <w:r w:rsidRPr="00C4572A">
              <w:t xml:space="preserve"> - BW</w:t>
            </w:r>
            <w:r w:rsidRPr="00C4572A">
              <w:rPr>
                <w:vertAlign w:val="subscript"/>
              </w:rPr>
              <w:t>SSB</w:t>
            </w:r>
            <w:r w:rsidRPr="00C4572A">
              <w:t xml:space="preserve"> / 2</w:t>
            </w:r>
          </w:p>
        </w:tc>
      </w:tr>
      <w:tr w:rsidR="009C46DF" w:rsidRPr="00C4572A" w14:paraId="66BEA3EE" w14:textId="77777777" w:rsidTr="003410F9">
        <w:tc>
          <w:tcPr>
            <w:tcW w:w="8647" w:type="dxa"/>
            <w:shd w:val="clear" w:color="auto" w:fill="auto"/>
          </w:tcPr>
          <w:p w14:paraId="79C3C738" w14:textId="77777777" w:rsidR="009C46DF" w:rsidRPr="00C4572A" w:rsidRDefault="009C46DF" w:rsidP="003410F9">
            <w:pPr>
              <w:pStyle w:val="TAL"/>
            </w:pPr>
            <w:r w:rsidRPr="00C4572A">
              <w:t>F</w:t>
            </w:r>
            <w:r w:rsidRPr="00C4572A">
              <w:rPr>
                <w:vertAlign w:val="subscript"/>
              </w:rPr>
              <w:t>offsetToPointA</w:t>
            </w:r>
            <w:r w:rsidRPr="00C4572A">
              <w:t xml:space="preserve"> = CRB</w:t>
            </w:r>
            <w:r w:rsidRPr="00C4572A">
              <w:rPr>
                <w:vertAlign w:val="subscript"/>
              </w:rPr>
              <w:t>size</w:t>
            </w:r>
            <w:r w:rsidRPr="00C4572A">
              <w:t xml:space="preserve"> * Floor((F</w:t>
            </w:r>
            <w:r w:rsidRPr="00C4572A">
              <w:rPr>
                <w:vertAlign w:val="subscript"/>
              </w:rPr>
              <w:t>SSBlow</w:t>
            </w:r>
            <w:r w:rsidRPr="00C4572A">
              <w:t xml:space="preserve"> - F</w:t>
            </w:r>
            <w:r w:rsidRPr="00C4572A">
              <w:rPr>
                <w:vertAlign w:val="subscript"/>
              </w:rPr>
              <w:t>carrierLow</w:t>
            </w:r>
            <w:r w:rsidRPr="00C4572A">
              <w:t>) / CRB</w:t>
            </w:r>
            <w:r w:rsidRPr="00C4572A">
              <w:rPr>
                <w:vertAlign w:val="subscript"/>
              </w:rPr>
              <w:t>size</w:t>
            </w:r>
            <w:r w:rsidRPr="00C4572A">
              <w:t>) + F</w:t>
            </w:r>
            <w:r w:rsidRPr="00C4572A">
              <w:rPr>
                <w:vertAlign w:val="subscript"/>
              </w:rPr>
              <w:t>carrierLow</w:t>
            </w:r>
          </w:p>
        </w:tc>
      </w:tr>
    </w:tbl>
    <w:p w14:paraId="3AA3D394" w14:textId="77777777" w:rsidR="009C46DF" w:rsidRPr="00C4572A" w:rsidRDefault="009C46DF" w:rsidP="009A6B84"/>
    <w:p w14:paraId="39F8A0BE" w14:textId="77777777" w:rsidR="009C46DF" w:rsidRPr="00C4572A" w:rsidRDefault="009C46DF" w:rsidP="009C46DF">
      <w:pPr>
        <w:pStyle w:val="B2"/>
      </w:pPr>
      <w:r w:rsidRPr="00C4572A">
        <w:t>1e.</w:t>
      </w:r>
      <w:r w:rsidRPr="00C4572A">
        <w:tab/>
        <w:t>Calculate the maximum Offset</w:t>
      </w:r>
      <w:r w:rsidRPr="00C4572A">
        <w:rPr>
          <w:vertAlign w:val="subscript"/>
        </w:rPr>
        <w:t>RBs</w:t>
      </w:r>
      <w:r w:rsidRPr="00C4572A">
        <w:t xml:space="preserve"> value with F</w:t>
      </w:r>
      <w:r w:rsidRPr="00C4572A">
        <w:rPr>
          <w:vertAlign w:val="subscript"/>
        </w:rPr>
        <w:t>CORESET0Low</w:t>
      </w:r>
      <w:r w:rsidRPr="00C4572A">
        <w:t xml:space="preserve"> &gt;= F</w:t>
      </w:r>
      <w:r w:rsidRPr="00C4572A">
        <w:rPr>
          <w:vertAlign w:val="subscript"/>
        </w:rPr>
        <w:t>carrierLow</w:t>
      </w:r>
      <w:r w:rsidRPr="00C4572A">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C4572A" w14:paraId="0EC08DCE" w14:textId="77777777" w:rsidTr="003410F9">
        <w:tc>
          <w:tcPr>
            <w:tcW w:w="8647" w:type="dxa"/>
            <w:shd w:val="clear" w:color="auto" w:fill="auto"/>
          </w:tcPr>
          <w:p w14:paraId="123B79E9" w14:textId="77777777" w:rsidR="009C46DF" w:rsidRPr="00C4572A" w:rsidRDefault="009C46DF" w:rsidP="003410F9">
            <w:pPr>
              <w:pStyle w:val="TAL"/>
            </w:pPr>
            <w:r w:rsidRPr="00C4572A">
              <w:t>Max_Offset</w:t>
            </w:r>
            <w:r w:rsidRPr="00C4572A">
              <w:rPr>
                <w:vertAlign w:val="subscript"/>
              </w:rPr>
              <w:t>RBs</w:t>
            </w:r>
            <w:r w:rsidRPr="00C4572A">
              <w:t xml:space="preserve"> = (F</w:t>
            </w:r>
            <w:r w:rsidRPr="00C4572A">
              <w:rPr>
                <w:vertAlign w:val="subscript"/>
              </w:rPr>
              <w:t>offsetToPointA</w:t>
            </w:r>
            <w:r w:rsidRPr="00C4572A">
              <w:t xml:space="preserve"> - F</w:t>
            </w:r>
            <w:r w:rsidRPr="00C4572A">
              <w:rPr>
                <w:vertAlign w:val="subscript"/>
              </w:rPr>
              <w:t>carrierLow</w:t>
            </w:r>
            <w:r w:rsidRPr="00C4572A">
              <w:t>) / CRB</w:t>
            </w:r>
            <w:r w:rsidRPr="00C4572A">
              <w:rPr>
                <w:vertAlign w:val="subscript"/>
              </w:rPr>
              <w:t>size</w:t>
            </w:r>
          </w:p>
        </w:tc>
      </w:tr>
    </w:tbl>
    <w:p w14:paraId="0C0CC71F" w14:textId="77777777" w:rsidR="009C46DF" w:rsidRPr="00C4572A" w:rsidRDefault="009C46DF" w:rsidP="009C46DF">
      <w:pPr>
        <w:spacing w:after="160" w:line="259" w:lineRule="auto"/>
      </w:pPr>
    </w:p>
    <w:p w14:paraId="613F94FA" w14:textId="77777777" w:rsidR="009C46DF" w:rsidRPr="00C4572A" w:rsidRDefault="009C46DF" w:rsidP="009C46DF">
      <w:pPr>
        <w:pStyle w:val="B2"/>
      </w:pPr>
      <w:r w:rsidRPr="00C4572A">
        <w:t>1f.</w:t>
      </w:r>
      <w:r w:rsidRPr="00C4572A">
        <w:tab/>
        <w:t>Select the largest valid Offset</w:t>
      </w:r>
      <w:r w:rsidRPr="00C4572A">
        <w:rPr>
          <w:vertAlign w:val="subscript"/>
        </w:rPr>
        <w:t>RBs</w:t>
      </w:r>
      <w:r w:rsidRPr="00C4572A">
        <w:t xml:space="preserve"> value equal or smaller than the calculated max value, Max_Offset</w:t>
      </w:r>
      <w:r w:rsidRPr="00C4572A">
        <w:rPr>
          <w:vertAlign w:val="subscript"/>
        </w:rPr>
        <w:t>RBs</w:t>
      </w:r>
      <w:r w:rsidRPr="00C4572A">
        <w:t xml:space="preserve"> in step 1e within the applicable values for the carrier </w:t>
      </w:r>
      <w:r w:rsidR="00AA75F4" w:rsidRPr="00C4572A">
        <w:t xml:space="preserve">in TS 38.213 [4], table 13-1 to 13-10 limited to the table indexes with number of RBs </w:t>
      </w:r>
      <w:r w:rsidR="00AA75F4" w:rsidRPr="00C4572A">
        <w:rPr>
          <w:position w:val="-10"/>
        </w:rPr>
        <w:object w:dxaOrig="880" w:dyaOrig="340" w14:anchorId="7FBD9B82">
          <v:shape id="_x0000_i1026" type="#_x0000_t75" style="width:43.5pt;height:15pt" o:ole="">
            <v:imagedata r:id="rId18" o:title=""/>
          </v:shape>
          <o:OLEObject Type="Embed" ProgID="Equation.3" ShapeID="_x0000_i1026" DrawAspect="Content" ObjectID="_1683702696" r:id="rId19"/>
        </w:object>
      </w:r>
      <w:r w:rsidR="00AA75F4" w:rsidRPr="00C4572A">
        <w:t xml:space="preserve">and number of symbols </w:t>
      </w:r>
      <w:r w:rsidR="00AA75F4" w:rsidRPr="00C4572A">
        <w:rPr>
          <w:position w:val="-12"/>
        </w:rPr>
        <w:object w:dxaOrig="780" w:dyaOrig="360" w14:anchorId="2803C87C">
          <v:shape id="_x0000_i1027" type="#_x0000_t75" style="width:38.25pt;height:18.75pt" o:ole="">
            <v:imagedata r:id="rId20" o:title=""/>
          </v:shape>
          <o:OLEObject Type="Embed" ProgID="Equation.3" ShapeID="_x0000_i1027" DrawAspect="Content" ObjectID="_1683702697" r:id="rId21"/>
        </w:object>
      </w:r>
      <w:r w:rsidR="00AA75F4" w:rsidRPr="00C4572A">
        <w:t xml:space="preserve"> equal to the minimum value of </w:t>
      </w:r>
      <w:r w:rsidR="00AA75F4" w:rsidRPr="00C4572A">
        <w:rPr>
          <w:position w:val="-10"/>
        </w:rPr>
        <w:object w:dxaOrig="880" w:dyaOrig="340" w14:anchorId="342EF312">
          <v:shape id="_x0000_i1028" type="#_x0000_t75" style="width:43.5pt;height:15pt" o:ole="">
            <v:imagedata r:id="rId18" o:title=""/>
          </v:shape>
          <o:OLEObject Type="Embed" ProgID="Equation.3" ShapeID="_x0000_i1028" DrawAspect="Content" ObjectID="_1683702698" r:id="rId22"/>
        </w:object>
      </w:r>
      <w:r w:rsidR="00427861" w:rsidRPr="00C4572A">
        <w:rPr>
          <w:lang w:eastAsia="ja-JP"/>
        </w:rPr>
        <w:t xml:space="preserve">in the table </w:t>
      </w:r>
      <w:r w:rsidR="00AA75F4" w:rsidRPr="00C4572A">
        <w:t xml:space="preserve">and minimum value of </w:t>
      </w:r>
      <w:r w:rsidR="00AA75F4" w:rsidRPr="00C4572A">
        <w:rPr>
          <w:position w:val="-12"/>
        </w:rPr>
        <w:object w:dxaOrig="780" w:dyaOrig="360" w14:anchorId="082FD1F5">
          <v:shape id="_x0000_i1029" type="#_x0000_t75" style="width:38.25pt;height:18.75pt" o:ole="">
            <v:imagedata r:id="rId20" o:title=""/>
          </v:shape>
          <o:OLEObject Type="Embed" ProgID="Equation.3" ShapeID="_x0000_i1029" DrawAspect="Content" ObjectID="_1683702699" r:id="rId23"/>
        </w:object>
      </w:r>
      <w:r w:rsidR="00AA75F4" w:rsidRPr="00C4572A">
        <w:t xml:space="preserve"> </w:t>
      </w:r>
      <w:r w:rsidR="00427861" w:rsidRPr="00C4572A">
        <w:rPr>
          <w:lang w:eastAsia="ja-JP"/>
        </w:rPr>
        <w:t xml:space="preserve">for the selected </w:t>
      </w:r>
      <w:r w:rsidR="00427861" w:rsidRPr="00C4572A">
        <w:rPr>
          <w:position w:val="-10"/>
        </w:rPr>
        <w:object w:dxaOrig="880" w:dyaOrig="340" w14:anchorId="2D96645E">
          <v:shape id="_x0000_i1030" type="#_x0000_t75" style="width:43.5pt;height:15pt" o:ole="">
            <v:imagedata r:id="rId18" o:title=""/>
          </v:shape>
          <o:OLEObject Type="Embed" ProgID="Equation.3" ShapeID="_x0000_i1030" DrawAspect="Content" ObjectID="_1683702700" r:id="rId24"/>
        </w:object>
      </w:r>
      <w:r w:rsidR="00AA75F4" w:rsidRPr="00C4572A">
        <w:t>.If a valid Offset</w:t>
      </w:r>
      <w:r w:rsidR="00AA75F4" w:rsidRPr="00C4572A">
        <w:rPr>
          <w:vertAlign w:val="subscript"/>
        </w:rPr>
        <w:t>RBs</w:t>
      </w:r>
      <w:r w:rsidR="00AA75F4" w:rsidRPr="00C4572A">
        <w:t xml:space="preserve"> value is found, then continue from step 1g.</w:t>
      </w:r>
      <w:r w:rsidRPr="00C4572A">
        <w:t>.</w:t>
      </w:r>
    </w:p>
    <w:p w14:paraId="5F4314CF" w14:textId="77777777" w:rsidR="009C46DF" w:rsidRPr="00C4572A" w:rsidRDefault="009C46DF" w:rsidP="009C46DF">
      <w:pPr>
        <w:pStyle w:val="B2"/>
        <w:ind w:firstLine="0"/>
      </w:pPr>
      <w:r w:rsidRPr="00C4572A">
        <w:t>If a valid Offset</w:t>
      </w:r>
      <w:r w:rsidRPr="00C4572A">
        <w:rPr>
          <w:vertAlign w:val="subscript"/>
        </w:rPr>
        <w:t>RBs</w:t>
      </w:r>
      <w:r w:rsidRPr="00C4572A">
        <w:t xml:space="preserve"> value is found, then continue from step 1g.</w:t>
      </w:r>
    </w:p>
    <w:p w14:paraId="2B8228CF" w14:textId="77777777" w:rsidR="009C46DF" w:rsidRPr="00C4572A" w:rsidRDefault="009C46DF" w:rsidP="009C46DF">
      <w:pPr>
        <w:pStyle w:val="B2"/>
        <w:ind w:firstLine="0"/>
      </w:pPr>
      <w:r w:rsidRPr="00C4572A">
        <w:t>If no valid Offset</w:t>
      </w:r>
      <w:r w:rsidRPr="00C4572A">
        <w:rPr>
          <w:vertAlign w:val="subscript"/>
        </w:rPr>
        <w:t>RBs</w:t>
      </w:r>
      <w:r w:rsidRPr="00C4572A">
        <w:t xml:space="preserve"> value is found, then select the next valid GSCN with F</w:t>
      </w:r>
      <w:r w:rsidRPr="00C4572A">
        <w:rPr>
          <w:vertAlign w:val="subscript"/>
        </w:rPr>
        <w:t>SSref</w:t>
      </w:r>
      <w:r w:rsidRPr="00C4572A">
        <w:t xml:space="preserve"> &lt;= F</w:t>
      </w:r>
      <w:r w:rsidRPr="00C4572A">
        <w:rPr>
          <w:vertAlign w:val="subscript"/>
        </w:rPr>
        <w:t>SSref_Max</w:t>
      </w:r>
      <w:r w:rsidRPr="00C4572A">
        <w:t xml:space="preserve"> within the valid GSCN range for the carrier and repeat steps 1b to 1f.</w:t>
      </w:r>
    </w:p>
    <w:p w14:paraId="3B645E59" w14:textId="77777777" w:rsidR="009C46DF" w:rsidRPr="00C4572A" w:rsidRDefault="009C46DF" w:rsidP="009C46DF">
      <w:pPr>
        <w:pStyle w:val="B2"/>
        <w:ind w:firstLine="0"/>
      </w:pPr>
      <w:r w:rsidRPr="00C4572A">
        <w:t>If no valid Offset</w:t>
      </w:r>
      <w:r w:rsidRPr="00C4572A">
        <w:rPr>
          <w:vertAlign w:val="subscript"/>
        </w:rPr>
        <w:t>RBs</w:t>
      </w:r>
      <w:r w:rsidRPr="00C4572A">
        <w:t xml:space="preserve"> value found within the valid GSCN range then will the carrier not be possible to use as PCell and </w:t>
      </w:r>
      <w:r w:rsidRPr="00C4572A">
        <w:rPr>
          <w:sz w:val="22"/>
          <w:szCs w:val="22"/>
        </w:rPr>
        <w:t>F</w:t>
      </w:r>
      <w:r w:rsidRPr="00C4572A">
        <w:rPr>
          <w:sz w:val="22"/>
          <w:szCs w:val="22"/>
          <w:vertAlign w:val="subscript"/>
        </w:rPr>
        <w:t>SSref</w:t>
      </w:r>
      <w:r w:rsidRPr="00C4572A">
        <w:rPr>
          <w:sz w:val="22"/>
          <w:szCs w:val="22"/>
        </w:rPr>
        <w:t xml:space="preserve">, </w:t>
      </w:r>
      <w:r w:rsidRPr="00C4572A">
        <w:t>k</w:t>
      </w:r>
      <w:r w:rsidRPr="00C4572A">
        <w:rPr>
          <w:vertAlign w:val="subscript"/>
        </w:rPr>
        <w:t>SSB</w:t>
      </w:r>
      <w:r w:rsidRPr="00C4572A">
        <w:t>, F</w:t>
      </w:r>
      <w:r w:rsidRPr="00C4572A">
        <w:rPr>
          <w:vertAlign w:val="subscript"/>
        </w:rPr>
        <w:t>PointA</w:t>
      </w:r>
      <w:r w:rsidRPr="00C4572A">
        <w:t xml:space="preserve">, </w:t>
      </w:r>
      <w:r w:rsidRPr="00C4572A">
        <w:rPr>
          <w:i/>
          <w:iCs/>
        </w:rPr>
        <w:t xml:space="preserve">OffsetToCarrier </w:t>
      </w:r>
      <w:r w:rsidRPr="00C4572A">
        <w:t xml:space="preserve">and </w:t>
      </w:r>
      <w:r w:rsidRPr="00C4572A">
        <w:rPr>
          <w:i/>
          <w:iCs/>
        </w:rPr>
        <w:t>OffsetToPointA</w:t>
      </w:r>
      <w:r w:rsidRPr="00C4572A">
        <w:t xml:space="preserve"> are calculated as described in clause C.3.2 and the procedure is completed.</w:t>
      </w:r>
    </w:p>
    <w:p w14:paraId="14844B4F" w14:textId="77777777" w:rsidR="009C46DF" w:rsidRPr="00C4572A" w:rsidRDefault="009C46DF" w:rsidP="009C46DF">
      <w:pPr>
        <w:pStyle w:val="B2"/>
      </w:pPr>
      <w:r w:rsidRPr="00C4572A">
        <w:t>1g.</w:t>
      </w:r>
      <w:r w:rsidRPr="00C4572A">
        <w:tab/>
        <w:t>Calculate k</w:t>
      </w:r>
      <w:r w:rsidRPr="00C4572A">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C4572A" w14:paraId="564CB746" w14:textId="77777777" w:rsidTr="003410F9">
        <w:tc>
          <w:tcPr>
            <w:tcW w:w="8647" w:type="dxa"/>
            <w:shd w:val="clear" w:color="auto" w:fill="auto"/>
          </w:tcPr>
          <w:p w14:paraId="3249DA69" w14:textId="77777777" w:rsidR="009C46DF" w:rsidRPr="00C4572A" w:rsidRDefault="009C46DF" w:rsidP="003410F9">
            <w:pPr>
              <w:pStyle w:val="TAL"/>
            </w:pPr>
            <w:r w:rsidRPr="00C4572A">
              <w:t>k</w:t>
            </w:r>
            <w:r w:rsidRPr="00C4572A">
              <w:rPr>
                <w:vertAlign w:val="subscript"/>
              </w:rPr>
              <w:t>SSB</w:t>
            </w:r>
            <w:r w:rsidRPr="00C4572A">
              <w:t xml:space="preserve"> = (F</w:t>
            </w:r>
            <w:r w:rsidRPr="00C4572A">
              <w:rPr>
                <w:vertAlign w:val="subscript"/>
              </w:rPr>
              <w:t>SSBlow</w:t>
            </w:r>
            <w:r w:rsidRPr="00C4572A">
              <w:t xml:space="preserve"> - F</w:t>
            </w:r>
            <w:r w:rsidRPr="00C4572A">
              <w:rPr>
                <w:vertAlign w:val="subscript"/>
              </w:rPr>
              <w:t>offsetToPointA</w:t>
            </w:r>
            <w:r w:rsidRPr="00C4572A">
              <w:t xml:space="preserve">) / {15 kHz for FR1, </w:t>
            </w:r>
            <w:r w:rsidR="00E86EA2" w:rsidRPr="00C4572A">
              <w:rPr>
                <w:i/>
                <w:iCs/>
              </w:rPr>
              <w:t>subCarrierSpacingCommon</w:t>
            </w:r>
            <w:r w:rsidR="00E86EA2" w:rsidRPr="00C4572A">
              <w:t xml:space="preserve"> (MIB) </w:t>
            </w:r>
            <w:r w:rsidRPr="00C4572A">
              <w:t>for FR2} (TS 38.211 [3], clause 7.4.3.1).</w:t>
            </w:r>
          </w:p>
        </w:tc>
      </w:tr>
      <w:tr w:rsidR="00E86EA2" w:rsidRPr="00C4572A" w14:paraId="5970601D" w14:textId="77777777" w:rsidTr="003410F9">
        <w:tc>
          <w:tcPr>
            <w:tcW w:w="8647" w:type="dxa"/>
            <w:shd w:val="clear" w:color="auto" w:fill="auto"/>
          </w:tcPr>
          <w:p w14:paraId="581FDD0F" w14:textId="77777777" w:rsidR="00E86EA2" w:rsidRPr="00C4572A" w:rsidRDefault="00E86EA2" w:rsidP="003410F9">
            <w:pPr>
              <w:pStyle w:val="TAL"/>
            </w:pPr>
            <w:r w:rsidRPr="00C4572A">
              <w:t>N = SCS</w:t>
            </w:r>
            <w:r w:rsidRPr="00C4572A">
              <w:rPr>
                <w:vertAlign w:val="subscript"/>
              </w:rPr>
              <w:t>SSB</w:t>
            </w:r>
            <w:r w:rsidRPr="00C4572A">
              <w:t xml:space="preserve"> / {15 kHz for FR1; </w:t>
            </w:r>
            <w:r w:rsidRPr="00C4572A">
              <w:rPr>
                <w:i/>
                <w:iCs/>
              </w:rPr>
              <w:t>subCarrierSpacingCommon</w:t>
            </w:r>
            <w:r w:rsidRPr="00C4572A">
              <w:t xml:space="preserve"> (MIB) for FR2}. </w:t>
            </w:r>
            <w:r w:rsidRPr="00C4572A">
              <w:br/>
              <w:t>k</w:t>
            </w:r>
            <w:r w:rsidRPr="00C4572A">
              <w:rPr>
                <w:vertAlign w:val="subscript"/>
              </w:rPr>
              <w:t>SSB</w:t>
            </w:r>
            <w:r w:rsidRPr="00C4572A">
              <w:t xml:space="preserve"> MOD N &lt;&gt; 0 indicates that the SSB subcarriers are not aligned with the resource grid given by the SCS indicated by subCarrierSpacingCommon in the MIB.</w:t>
            </w:r>
          </w:p>
        </w:tc>
      </w:tr>
    </w:tbl>
    <w:p w14:paraId="4724264E" w14:textId="77777777" w:rsidR="009C46DF" w:rsidRPr="00C4572A" w:rsidRDefault="009C46DF" w:rsidP="009C46DF"/>
    <w:p w14:paraId="50DE5C25" w14:textId="77777777" w:rsidR="009C46DF" w:rsidRPr="00C4572A" w:rsidRDefault="009C46DF" w:rsidP="009C46DF">
      <w:pPr>
        <w:pStyle w:val="B2"/>
        <w:ind w:firstLine="0"/>
      </w:pPr>
      <w:r w:rsidRPr="00C4572A">
        <w:t>If k</w:t>
      </w:r>
      <w:r w:rsidRPr="00C4572A">
        <w:rPr>
          <w:vertAlign w:val="subscript"/>
        </w:rPr>
        <w:t>SSB</w:t>
      </w:r>
      <w:r w:rsidRPr="00C4572A">
        <w:t xml:space="preserve"> is an integer</w:t>
      </w:r>
      <w:r w:rsidR="00E86EA2" w:rsidRPr="00C4572A">
        <w:t xml:space="preserve"> and k</w:t>
      </w:r>
      <w:r w:rsidR="00E86EA2" w:rsidRPr="00C4572A">
        <w:rPr>
          <w:vertAlign w:val="subscript"/>
        </w:rPr>
        <w:t>SSB</w:t>
      </w:r>
      <w:r w:rsidR="00E86EA2" w:rsidRPr="00C4572A">
        <w:t xml:space="preserve"> MOD N = 0</w:t>
      </w:r>
      <w:r w:rsidRPr="00C4572A">
        <w:t xml:space="preserve">, then continue from step 2. </w:t>
      </w:r>
    </w:p>
    <w:p w14:paraId="7D81E129" w14:textId="77777777" w:rsidR="009C46DF" w:rsidRPr="00C4572A" w:rsidRDefault="009C46DF" w:rsidP="009C46DF">
      <w:pPr>
        <w:pStyle w:val="B2"/>
        <w:ind w:firstLine="0"/>
      </w:pPr>
      <w:r w:rsidRPr="00C4572A">
        <w:t>If k</w:t>
      </w:r>
      <w:r w:rsidRPr="00C4572A">
        <w:rPr>
          <w:vertAlign w:val="subscript"/>
        </w:rPr>
        <w:t>SSB</w:t>
      </w:r>
      <w:r w:rsidRPr="00C4572A">
        <w:t xml:space="preserve"> is not an integer value</w:t>
      </w:r>
      <w:r w:rsidR="00E86EA2" w:rsidRPr="00C4572A">
        <w:t xml:space="preserve"> or k</w:t>
      </w:r>
      <w:r w:rsidR="00E86EA2" w:rsidRPr="00C4572A">
        <w:rPr>
          <w:vertAlign w:val="subscript"/>
        </w:rPr>
        <w:t>SSB</w:t>
      </w:r>
      <w:r w:rsidR="00E86EA2" w:rsidRPr="00C4572A">
        <w:t xml:space="preserve"> MOD N &lt;&gt; 0</w:t>
      </w:r>
      <w:r w:rsidRPr="00C4572A">
        <w:t>, then select the next valid GSCN with F</w:t>
      </w:r>
      <w:r w:rsidRPr="00C4572A">
        <w:rPr>
          <w:vertAlign w:val="subscript"/>
        </w:rPr>
        <w:t>SSref</w:t>
      </w:r>
      <w:r w:rsidRPr="00C4572A">
        <w:t xml:space="preserve"> &lt; F</w:t>
      </w:r>
      <w:r w:rsidRPr="00C4572A">
        <w:rPr>
          <w:vertAlign w:val="subscript"/>
        </w:rPr>
        <w:t>SSref_Max</w:t>
      </w:r>
      <w:r w:rsidRPr="00C4572A">
        <w:t xml:space="preserve"> within the valid GSCN range for the carrier and repeat steps 1b to 1g. </w:t>
      </w:r>
      <w:r w:rsidRPr="00C4572A">
        <w:br/>
      </w:r>
      <w:r w:rsidR="00E86EA2" w:rsidRPr="00C4572A">
        <w:br/>
        <w:t>If N &gt; 1 and no valid k</w:t>
      </w:r>
      <w:r w:rsidR="00E86EA2" w:rsidRPr="00C4572A">
        <w:rPr>
          <w:vertAlign w:val="subscript"/>
        </w:rPr>
        <w:t>SSB</w:t>
      </w:r>
      <w:r w:rsidR="00E86EA2" w:rsidRPr="00C4572A">
        <w:t xml:space="preserve"> value found within the valid GSCN range for the currently selected carrier frequency </w:t>
      </w:r>
      <w:r w:rsidR="00E86EA2" w:rsidRPr="00C4572A">
        <w:rPr>
          <w:rFonts w:ascii="Arial" w:hAnsi="Arial"/>
          <w:sz w:val="18"/>
        </w:rPr>
        <w:t>F</w:t>
      </w:r>
      <w:r w:rsidR="00E86EA2" w:rsidRPr="00C4572A">
        <w:rPr>
          <w:rFonts w:ascii="Arial" w:hAnsi="Arial"/>
          <w:sz w:val="18"/>
          <w:vertAlign w:val="subscript"/>
        </w:rPr>
        <w:t>carrier</w:t>
      </w:r>
      <w:r w:rsidR="00E86EA2" w:rsidRPr="00C4572A">
        <w:t xml:space="preserve"> then shift </w:t>
      </w:r>
      <w:r w:rsidR="00E86EA2" w:rsidRPr="00C4572A">
        <w:rPr>
          <w:rFonts w:ascii="Arial" w:hAnsi="Arial"/>
          <w:sz w:val="18"/>
        </w:rPr>
        <w:t>F</w:t>
      </w:r>
      <w:r w:rsidR="00E86EA2" w:rsidRPr="00C4572A">
        <w:rPr>
          <w:rFonts w:ascii="Arial" w:hAnsi="Arial"/>
          <w:sz w:val="18"/>
          <w:vertAlign w:val="subscript"/>
        </w:rPr>
        <w:t>carrier</w:t>
      </w:r>
      <w:r w:rsidR="00E86EA2" w:rsidRPr="00C4572A">
        <w:t xml:space="preserve"> up by ΔF</w:t>
      </w:r>
      <w:r w:rsidR="00E86EA2" w:rsidRPr="00C4572A">
        <w:rPr>
          <w:vertAlign w:val="subscript"/>
        </w:rPr>
        <w:t>Raster</w:t>
      </w:r>
      <w:r w:rsidR="00E86EA2" w:rsidRPr="00C4572A">
        <w:t xml:space="preserve"> for Low range; or down by ΔF</w:t>
      </w:r>
      <w:r w:rsidR="00E86EA2" w:rsidRPr="00C4572A">
        <w:rPr>
          <w:vertAlign w:val="subscript"/>
        </w:rPr>
        <w:t>Raster</w:t>
      </w:r>
      <w:r w:rsidR="00E86EA2" w:rsidRPr="00C4572A">
        <w:t xml:space="preserve"> for Mid, Mid-Low, Mid-High and High ranges and repeat steps 1a to 1g for a maximum shift of 3 * ΔF</w:t>
      </w:r>
      <w:r w:rsidR="00E86EA2" w:rsidRPr="00C4572A">
        <w:rPr>
          <w:vertAlign w:val="subscript"/>
        </w:rPr>
        <w:t>Raster</w:t>
      </w:r>
      <w:r w:rsidR="00E86EA2" w:rsidRPr="00C4572A">
        <w:t xml:space="preserve"> (see clause C.3.1, Note 1).</w:t>
      </w:r>
      <w:r w:rsidR="00E86EA2" w:rsidRPr="00C4572A">
        <w:br/>
      </w:r>
      <w:r w:rsidRPr="00C4572A">
        <w:br/>
        <w:t>If no valid k</w:t>
      </w:r>
      <w:r w:rsidRPr="00C4572A">
        <w:rPr>
          <w:vertAlign w:val="subscript"/>
        </w:rPr>
        <w:t>SSB</w:t>
      </w:r>
      <w:r w:rsidRPr="00C4572A">
        <w:t xml:space="preserve"> value found within the valid GSCN range then will the carrier not be possible to use as PCell and </w:t>
      </w:r>
      <w:r w:rsidRPr="00C4572A">
        <w:rPr>
          <w:sz w:val="22"/>
          <w:szCs w:val="22"/>
        </w:rPr>
        <w:t>F</w:t>
      </w:r>
      <w:r w:rsidRPr="00C4572A">
        <w:rPr>
          <w:sz w:val="22"/>
          <w:szCs w:val="22"/>
          <w:vertAlign w:val="subscript"/>
        </w:rPr>
        <w:t>SSref</w:t>
      </w:r>
      <w:r w:rsidRPr="00C4572A">
        <w:rPr>
          <w:sz w:val="22"/>
          <w:szCs w:val="22"/>
        </w:rPr>
        <w:t xml:space="preserve">, </w:t>
      </w:r>
      <w:r w:rsidRPr="00C4572A">
        <w:t>k</w:t>
      </w:r>
      <w:r w:rsidRPr="00C4572A">
        <w:rPr>
          <w:vertAlign w:val="subscript"/>
        </w:rPr>
        <w:t>SSB</w:t>
      </w:r>
      <w:r w:rsidRPr="00C4572A">
        <w:t>, F</w:t>
      </w:r>
      <w:r w:rsidRPr="00C4572A">
        <w:rPr>
          <w:vertAlign w:val="subscript"/>
        </w:rPr>
        <w:t>PointA</w:t>
      </w:r>
      <w:r w:rsidRPr="00C4572A">
        <w:t xml:space="preserve">, </w:t>
      </w:r>
      <w:r w:rsidRPr="00C4572A">
        <w:rPr>
          <w:i/>
          <w:iCs/>
        </w:rPr>
        <w:t xml:space="preserve">OffsetToCarrier </w:t>
      </w:r>
      <w:r w:rsidRPr="00C4572A">
        <w:t xml:space="preserve">and </w:t>
      </w:r>
      <w:r w:rsidRPr="00C4572A">
        <w:rPr>
          <w:i/>
          <w:iCs/>
        </w:rPr>
        <w:t>OffsetToPointA</w:t>
      </w:r>
      <w:r w:rsidRPr="00C4572A">
        <w:t xml:space="preserve"> are calculated as described in clause C.3.2 and the procedure is completed.</w:t>
      </w:r>
    </w:p>
    <w:p w14:paraId="7AA7ED68" w14:textId="77777777" w:rsidR="009C46DF" w:rsidRPr="00C4572A" w:rsidRDefault="009C46DF" w:rsidP="009C46DF">
      <w:pPr>
        <w:pStyle w:val="B1"/>
      </w:pPr>
      <w:r w:rsidRPr="00C4572A">
        <w:t>2.</w:t>
      </w:r>
      <w:r w:rsidRPr="00C4572A">
        <w:tab/>
        <w:t xml:space="preserve">Determine OffsetToCarrier </w:t>
      </w:r>
    </w:p>
    <w:p w14:paraId="174BB761" w14:textId="77777777" w:rsidR="009C46DF" w:rsidRPr="00C4572A" w:rsidRDefault="009C46DF" w:rsidP="009C46DF">
      <w:pPr>
        <w:pStyle w:val="B1"/>
      </w:pPr>
      <w:r w:rsidRPr="00C4572A">
        <w:t>Select offsetToCarrier value for the carrier in accordance to Table C.3.</w:t>
      </w:r>
      <w:r w:rsidR="00351B5F" w:rsidRPr="00C4572A">
        <w:t>2</w:t>
      </w:r>
      <w:r w:rsidRPr="00C4572A">
        <w:t xml:space="preserve">-1. </w:t>
      </w:r>
    </w:p>
    <w:p w14:paraId="4EC6BCCF" w14:textId="77777777" w:rsidR="009C46DF" w:rsidRPr="00C4572A" w:rsidRDefault="009C46DF" w:rsidP="009C46DF">
      <w:pPr>
        <w:pStyle w:val="TH"/>
      </w:pPr>
      <w:r w:rsidRPr="00C4572A">
        <w:lastRenderedPageBreak/>
        <w:t>Table C.3.</w:t>
      </w:r>
      <w:r w:rsidR="00351B5F" w:rsidRPr="00C4572A">
        <w:t>2</w:t>
      </w:r>
      <w:r w:rsidRPr="00C4572A">
        <w:t xml:space="preserve">-1: Downlink and uplink </w:t>
      </w:r>
      <w:r w:rsidRPr="00C4572A">
        <w:rPr>
          <w:iCs/>
        </w:rPr>
        <w:t>offsetToCarrier</w:t>
      </w:r>
      <w:r w:rsidRPr="00C4572A">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9C46DF" w:rsidRPr="00C4572A" w14:paraId="21942132" w14:textId="77777777" w:rsidTr="003410F9">
        <w:trPr>
          <w:jc w:val="center"/>
        </w:trPr>
        <w:tc>
          <w:tcPr>
            <w:tcW w:w="3369" w:type="dxa"/>
          </w:tcPr>
          <w:p w14:paraId="3946305C" w14:textId="77777777" w:rsidR="009C46DF" w:rsidRPr="00C4572A" w:rsidRDefault="009C46DF" w:rsidP="003410F9">
            <w:pPr>
              <w:pStyle w:val="TAH"/>
            </w:pPr>
            <w:r w:rsidRPr="00C4572A">
              <w:t>Frequency range</w:t>
            </w:r>
          </w:p>
        </w:tc>
        <w:tc>
          <w:tcPr>
            <w:tcW w:w="1842" w:type="dxa"/>
            <w:vAlign w:val="center"/>
          </w:tcPr>
          <w:p w14:paraId="54BA071F" w14:textId="77777777" w:rsidR="009C46DF" w:rsidRPr="00C4572A" w:rsidRDefault="009C46DF" w:rsidP="003410F9">
            <w:pPr>
              <w:pStyle w:val="TAH"/>
              <w:rPr>
                <w:iCs/>
              </w:rPr>
            </w:pPr>
            <w:r w:rsidRPr="00C4572A">
              <w:rPr>
                <w:iCs/>
              </w:rPr>
              <w:t xml:space="preserve">Downlink </w:t>
            </w:r>
            <w:r w:rsidRPr="00C4572A">
              <w:rPr>
                <w:i/>
              </w:rPr>
              <w:t>offsetToCarrier</w:t>
            </w:r>
            <w:r w:rsidRPr="00C4572A">
              <w:rPr>
                <w:iCs/>
              </w:rPr>
              <w:t xml:space="preserve"> </w:t>
            </w:r>
          </w:p>
        </w:tc>
        <w:tc>
          <w:tcPr>
            <w:tcW w:w="1842" w:type="dxa"/>
            <w:tcBorders>
              <w:right w:val="single" w:sz="4" w:space="0" w:color="auto"/>
            </w:tcBorders>
            <w:vAlign w:val="center"/>
          </w:tcPr>
          <w:p w14:paraId="7FB017F5" w14:textId="77777777" w:rsidR="009C46DF" w:rsidRPr="00C4572A" w:rsidRDefault="009C46DF" w:rsidP="003410F9">
            <w:pPr>
              <w:pStyle w:val="TAH"/>
              <w:rPr>
                <w:i/>
              </w:rPr>
            </w:pPr>
            <w:r w:rsidRPr="00C4572A">
              <w:rPr>
                <w:iCs/>
              </w:rPr>
              <w:t xml:space="preserve">Uplink </w:t>
            </w:r>
            <w:r w:rsidRPr="00C4572A">
              <w:rPr>
                <w:i/>
              </w:rPr>
              <w:t xml:space="preserve">offsetToCarrier </w:t>
            </w:r>
          </w:p>
        </w:tc>
      </w:tr>
      <w:tr w:rsidR="009C46DF" w:rsidRPr="00C4572A" w14:paraId="279F10F9" w14:textId="77777777" w:rsidTr="003410F9">
        <w:trPr>
          <w:jc w:val="center"/>
        </w:trPr>
        <w:tc>
          <w:tcPr>
            <w:tcW w:w="3369" w:type="dxa"/>
          </w:tcPr>
          <w:p w14:paraId="4ACA3323" w14:textId="77777777" w:rsidR="009C46DF" w:rsidRPr="00C4572A" w:rsidRDefault="009C46DF" w:rsidP="003410F9">
            <w:pPr>
              <w:pStyle w:val="TAL"/>
            </w:pPr>
            <w:r w:rsidRPr="00C4572A">
              <w:t>Low range</w:t>
            </w:r>
          </w:p>
        </w:tc>
        <w:tc>
          <w:tcPr>
            <w:tcW w:w="1842" w:type="dxa"/>
            <w:vAlign w:val="center"/>
          </w:tcPr>
          <w:p w14:paraId="4A18937D" w14:textId="77777777" w:rsidR="009C46DF" w:rsidRPr="00C4572A" w:rsidRDefault="009C46DF" w:rsidP="003410F9">
            <w:pPr>
              <w:pStyle w:val="TAC"/>
            </w:pPr>
            <w:r w:rsidRPr="00C4572A">
              <w:t>0</w:t>
            </w:r>
          </w:p>
        </w:tc>
        <w:tc>
          <w:tcPr>
            <w:tcW w:w="1842" w:type="dxa"/>
            <w:tcBorders>
              <w:right w:val="single" w:sz="4" w:space="0" w:color="auto"/>
            </w:tcBorders>
            <w:vAlign w:val="center"/>
          </w:tcPr>
          <w:p w14:paraId="2BDF1115" w14:textId="77777777" w:rsidR="009C46DF" w:rsidRPr="00C4572A" w:rsidRDefault="009C46DF" w:rsidP="003410F9">
            <w:pPr>
              <w:pStyle w:val="TAC"/>
            </w:pPr>
            <w:r w:rsidRPr="00C4572A">
              <w:t>0</w:t>
            </w:r>
          </w:p>
        </w:tc>
      </w:tr>
      <w:tr w:rsidR="009C46DF" w:rsidRPr="00C4572A" w14:paraId="0E972440" w14:textId="77777777" w:rsidTr="003410F9">
        <w:trPr>
          <w:jc w:val="center"/>
        </w:trPr>
        <w:tc>
          <w:tcPr>
            <w:tcW w:w="3369" w:type="dxa"/>
          </w:tcPr>
          <w:p w14:paraId="1C5AD8BB" w14:textId="77777777" w:rsidR="009C46DF" w:rsidRPr="00C4572A" w:rsidRDefault="009C46DF" w:rsidP="003410F9">
            <w:pPr>
              <w:pStyle w:val="TAL"/>
            </w:pPr>
            <w:r w:rsidRPr="00C4572A">
              <w:t>Mid range</w:t>
            </w:r>
          </w:p>
        </w:tc>
        <w:tc>
          <w:tcPr>
            <w:tcW w:w="1842" w:type="dxa"/>
            <w:vAlign w:val="center"/>
          </w:tcPr>
          <w:p w14:paraId="64394138" w14:textId="77777777" w:rsidR="009C46DF" w:rsidRPr="00C4572A" w:rsidRDefault="009C46DF" w:rsidP="003410F9">
            <w:pPr>
              <w:pStyle w:val="TAC"/>
            </w:pPr>
            <w:r w:rsidRPr="00C4572A">
              <w:t>102</w:t>
            </w:r>
          </w:p>
        </w:tc>
        <w:tc>
          <w:tcPr>
            <w:tcW w:w="1842" w:type="dxa"/>
            <w:tcBorders>
              <w:right w:val="single" w:sz="4" w:space="0" w:color="auto"/>
            </w:tcBorders>
            <w:vAlign w:val="center"/>
          </w:tcPr>
          <w:p w14:paraId="0387DF88" w14:textId="77777777" w:rsidR="009C46DF" w:rsidRPr="00C4572A" w:rsidRDefault="009C46DF" w:rsidP="003410F9">
            <w:pPr>
              <w:pStyle w:val="TAC"/>
              <w:rPr>
                <w:i/>
              </w:rPr>
            </w:pPr>
            <w:r w:rsidRPr="00C4572A">
              <w:t>504</w:t>
            </w:r>
          </w:p>
        </w:tc>
      </w:tr>
      <w:tr w:rsidR="009C46DF" w:rsidRPr="00C4572A" w14:paraId="37358C17"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5756556F" w14:textId="77777777" w:rsidR="009C46DF" w:rsidRPr="00C4572A" w:rsidRDefault="009C46DF" w:rsidP="003410F9">
            <w:pPr>
              <w:pStyle w:val="TAL"/>
            </w:pPr>
            <w:r w:rsidRPr="00C4572A">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6186748" w14:textId="77777777" w:rsidR="009C46DF" w:rsidRPr="00C4572A" w:rsidRDefault="009C46DF" w:rsidP="003410F9">
            <w:pPr>
              <w:pStyle w:val="TAC"/>
            </w:pPr>
            <w:r w:rsidRPr="00C4572A">
              <w:t>504</w:t>
            </w:r>
          </w:p>
        </w:tc>
        <w:tc>
          <w:tcPr>
            <w:tcW w:w="1842" w:type="dxa"/>
            <w:tcBorders>
              <w:top w:val="single" w:sz="4" w:space="0" w:color="auto"/>
              <w:left w:val="single" w:sz="4" w:space="0" w:color="auto"/>
              <w:bottom w:val="single" w:sz="4" w:space="0" w:color="auto"/>
              <w:right w:val="single" w:sz="4" w:space="0" w:color="auto"/>
            </w:tcBorders>
            <w:vAlign w:val="center"/>
          </w:tcPr>
          <w:p w14:paraId="113EF479" w14:textId="77777777" w:rsidR="009C46DF" w:rsidRPr="00C4572A" w:rsidRDefault="009C46DF" w:rsidP="003410F9">
            <w:pPr>
              <w:pStyle w:val="TAC"/>
              <w:rPr>
                <w:i/>
              </w:rPr>
            </w:pPr>
            <w:r w:rsidRPr="00C4572A">
              <w:t>6</w:t>
            </w:r>
          </w:p>
        </w:tc>
      </w:tr>
      <w:tr w:rsidR="009C46DF" w:rsidRPr="00C4572A" w14:paraId="76A99632"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1C4C28CC" w14:textId="77777777" w:rsidR="009C46DF" w:rsidRPr="00C4572A" w:rsidRDefault="009C46DF" w:rsidP="003410F9">
            <w:pPr>
              <w:pStyle w:val="TAL"/>
            </w:pPr>
            <w:r w:rsidRPr="00C4572A">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30C5D6CD" w14:textId="77777777" w:rsidR="009C46DF" w:rsidRPr="00C4572A" w:rsidRDefault="009C46DF" w:rsidP="003410F9">
            <w:pPr>
              <w:pStyle w:val="TAC"/>
            </w:pPr>
            <w:r w:rsidRPr="00C4572A">
              <w:t>12</w:t>
            </w:r>
          </w:p>
        </w:tc>
        <w:tc>
          <w:tcPr>
            <w:tcW w:w="1842" w:type="dxa"/>
            <w:tcBorders>
              <w:top w:val="single" w:sz="4" w:space="0" w:color="auto"/>
              <w:left w:val="single" w:sz="4" w:space="0" w:color="auto"/>
              <w:bottom w:val="single" w:sz="4" w:space="0" w:color="auto"/>
              <w:right w:val="single" w:sz="4" w:space="0" w:color="auto"/>
            </w:tcBorders>
            <w:vAlign w:val="center"/>
          </w:tcPr>
          <w:p w14:paraId="30CE5542" w14:textId="77777777" w:rsidR="009C46DF" w:rsidRPr="00C4572A" w:rsidRDefault="009C46DF" w:rsidP="003410F9">
            <w:pPr>
              <w:pStyle w:val="TAC"/>
              <w:rPr>
                <w:i/>
              </w:rPr>
            </w:pPr>
            <w:r w:rsidRPr="00C4572A">
              <w:t>36</w:t>
            </w:r>
          </w:p>
        </w:tc>
      </w:tr>
      <w:tr w:rsidR="009C46DF" w:rsidRPr="00C4572A" w14:paraId="0E5AB8C9"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62F3F878" w14:textId="77777777" w:rsidR="009C46DF" w:rsidRPr="00C4572A" w:rsidRDefault="009C46DF" w:rsidP="003410F9">
            <w:pPr>
              <w:pStyle w:val="TAL"/>
            </w:pPr>
            <w:r w:rsidRPr="00C4572A">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448FFA9F" w14:textId="77777777" w:rsidR="009C46DF" w:rsidRPr="00C4572A" w:rsidRDefault="009C46DF" w:rsidP="003410F9">
            <w:pPr>
              <w:pStyle w:val="TAC"/>
            </w:pPr>
            <w:r w:rsidRPr="00C4572A">
              <w:t>24</w:t>
            </w:r>
          </w:p>
        </w:tc>
        <w:tc>
          <w:tcPr>
            <w:tcW w:w="1842" w:type="dxa"/>
            <w:tcBorders>
              <w:top w:val="single" w:sz="4" w:space="0" w:color="auto"/>
              <w:left w:val="single" w:sz="4" w:space="0" w:color="auto"/>
              <w:bottom w:val="single" w:sz="4" w:space="0" w:color="auto"/>
              <w:right w:val="single" w:sz="4" w:space="0" w:color="auto"/>
            </w:tcBorders>
            <w:vAlign w:val="center"/>
          </w:tcPr>
          <w:p w14:paraId="628E763C" w14:textId="77777777" w:rsidR="009C46DF" w:rsidRPr="00C4572A" w:rsidRDefault="009C46DF" w:rsidP="003410F9">
            <w:pPr>
              <w:pStyle w:val="TAC"/>
              <w:rPr>
                <w:i/>
              </w:rPr>
            </w:pPr>
            <w:r w:rsidRPr="00C4572A">
              <w:t>114</w:t>
            </w:r>
          </w:p>
        </w:tc>
      </w:tr>
      <w:tr w:rsidR="009C46DF" w:rsidRPr="00C4572A" w14:paraId="5E50E043" w14:textId="77777777" w:rsidTr="003410F9">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496FBA74" w14:textId="77777777" w:rsidR="009C46DF" w:rsidRPr="00C4572A" w:rsidRDefault="009C46DF" w:rsidP="003410F9">
            <w:pPr>
              <w:pStyle w:val="TAN"/>
            </w:pPr>
            <w:r w:rsidRPr="00C4572A">
              <w:t>Note:</w:t>
            </w:r>
            <w:r w:rsidRPr="00C4572A">
              <w:tab/>
              <w:t xml:space="preserve">Different values of </w:t>
            </w:r>
            <w:r w:rsidRPr="00C4572A">
              <w:rPr>
                <w:i/>
                <w:iCs/>
              </w:rPr>
              <w:t xml:space="preserve">offsetToCarrier </w:t>
            </w:r>
            <w:r w:rsidR="009A6B84" w:rsidRPr="00C4572A">
              <w:t>have</w:t>
            </w:r>
            <w:r w:rsidRPr="00C4572A">
              <w:t xml:space="preserve"> been selected for Low, Mid-Low, Mid, Mid-High and High ranges to achieve enhanced test coverage of the </w:t>
            </w:r>
            <w:r w:rsidRPr="00C4572A">
              <w:rPr>
                <w:i/>
              </w:rPr>
              <w:t>offsetToCarrier</w:t>
            </w:r>
            <w:r w:rsidRPr="00C4572A">
              <w:t xml:space="preserve"> range of values.</w:t>
            </w:r>
          </w:p>
        </w:tc>
      </w:tr>
    </w:tbl>
    <w:p w14:paraId="5FB8484C" w14:textId="77777777" w:rsidR="009C46DF" w:rsidRPr="00C4572A" w:rsidRDefault="009C46DF" w:rsidP="009A6B84"/>
    <w:p w14:paraId="3BBA8345" w14:textId="77777777" w:rsidR="009C46DF" w:rsidRPr="00C4572A" w:rsidRDefault="009C46DF" w:rsidP="009C46DF">
      <w:pPr>
        <w:pStyle w:val="B2"/>
      </w:pPr>
      <w:r w:rsidRPr="00C4572A">
        <w:t>2b.</w:t>
      </w:r>
      <w:r w:rsidRPr="00C4572A">
        <w:tab/>
        <w:t>Determine F</w:t>
      </w:r>
      <w:r w:rsidRPr="00C4572A">
        <w:rPr>
          <w:vertAlign w:val="subscript"/>
        </w:rPr>
        <w:t>pointA</w:t>
      </w:r>
      <w:r w:rsidRPr="00C4572A">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C4572A" w14:paraId="3959BBA7" w14:textId="77777777" w:rsidTr="003410F9">
        <w:tc>
          <w:tcPr>
            <w:tcW w:w="8647" w:type="dxa"/>
            <w:shd w:val="clear" w:color="auto" w:fill="auto"/>
          </w:tcPr>
          <w:p w14:paraId="7D4ACAF9" w14:textId="77777777" w:rsidR="009C46DF" w:rsidRPr="00C4572A" w:rsidRDefault="009C46DF" w:rsidP="003410F9">
            <w:pPr>
              <w:pStyle w:val="TAL"/>
            </w:pPr>
            <w:r w:rsidRPr="00C4572A">
              <w:t>F</w:t>
            </w:r>
            <w:r w:rsidRPr="00C4572A">
              <w:rPr>
                <w:vertAlign w:val="subscript"/>
              </w:rPr>
              <w:t>PointA</w:t>
            </w:r>
            <w:r w:rsidRPr="00C4572A">
              <w:t xml:space="preserve"> =  F</w:t>
            </w:r>
            <w:r w:rsidRPr="00C4572A">
              <w:rPr>
                <w:vertAlign w:val="subscript"/>
              </w:rPr>
              <w:t>carrierLow</w:t>
            </w:r>
            <w:r w:rsidRPr="00C4572A">
              <w:t xml:space="preserve"> - </w:t>
            </w:r>
            <w:r w:rsidRPr="00C4572A">
              <w:rPr>
                <w:i/>
                <w:iCs/>
              </w:rPr>
              <w:t>offsetToCarrier</w:t>
            </w:r>
            <w:r w:rsidRPr="00C4572A">
              <w:t xml:space="preserve"> * PRB</w:t>
            </w:r>
            <w:r w:rsidRPr="00C4572A">
              <w:rPr>
                <w:vertAlign w:val="subscript"/>
              </w:rPr>
              <w:t>size</w:t>
            </w:r>
          </w:p>
        </w:tc>
      </w:tr>
    </w:tbl>
    <w:p w14:paraId="4280BF9F" w14:textId="77777777" w:rsidR="009C46DF" w:rsidRPr="00C4572A" w:rsidRDefault="009C46DF" w:rsidP="009A6B84"/>
    <w:p w14:paraId="60441B50" w14:textId="77777777" w:rsidR="00C1695C" w:rsidRPr="00C4572A" w:rsidRDefault="009C46DF" w:rsidP="00C1695C">
      <w:pPr>
        <w:pStyle w:val="B1"/>
      </w:pPr>
      <w:r w:rsidRPr="00C4572A">
        <w:t>3.</w:t>
      </w:r>
      <w:r w:rsidRPr="00C4572A">
        <w:tab/>
      </w:r>
      <w:r w:rsidR="00C1695C" w:rsidRPr="00C4572A">
        <w:t>Calculate ΔF</w:t>
      </w:r>
      <w:r w:rsidR="00C1695C" w:rsidRPr="00C4572A">
        <w:rPr>
          <w:vertAlign w:val="subscript"/>
        </w:rPr>
        <w:t>OffsetCORESET-0-Carrier</w:t>
      </w:r>
      <w:r w:rsidRPr="00C4572A">
        <w:t>:</w:t>
      </w:r>
    </w:p>
    <w:p w14:paraId="2FD8C320" w14:textId="77777777" w:rsidR="009C46DF" w:rsidRPr="00C4572A" w:rsidRDefault="00C1695C" w:rsidP="00C1695C">
      <w:pPr>
        <w:pStyle w:val="B1"/>
      </w:pPr>
      <w:r w:rsidRPr="00C4572A">
        <w:t>The ΔF</w:t>
      </w:r>
      <w:r w:rsidRPr="00C4572A">
        <w:rPr>
          <w:vertAlign w:val="subscript"/>
        </w:rPr>
        <w:t>OffsetCORESET-0-Carrier</w:t>
      </w:r>
      <w:r w:rsidRPr="00C4572A">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51B5F" w:rsidRPr="00C4572A" w14:paraId="2308AB9B" w14:textId="77777777" w:rsidTr="003410F9">
        <w:tc>
          <w:tcPr>
            <w:tcW w:w="8647" w:type="dxa"/>
            <w:shd w:val="clear" w:color="auto" w:fill="auto"/>
          </w:tcPr>
          <w:p w14:paraId="29C26E28" w14:textId="77777777" w:rsidR="00351B5F" w:rsidRPr="00C4572A" w:rsidRDefault="00351B5F" w:rsidP="003410F9">
            <w:pPr>
              <w:pStyle w:val="TAL"/>
            </w:pPr>
            <w:r w:rsidRPr="00C4572A">
              <w:t>ΔF</w:t>
            </w:r>
            <w:r w:rsidRPr="00C4572A">
              <w:rPr>
                <w:vertAlign w:val="subscript"/>
              </w:rPr>
              <w:t>OffsetCORESET-0-Carrier</w:t>
            </w:r>
            <w:r w:rsidRPr="00C4572A">
              <w:t xml:space="preserve"> = F</w:t>
            </w:r>
            <w:r w:rsidRPr="00C4572A">
              <w:rPr>
                <w:vertAlign w:val="subscript"/>
              </w:rPr>
              <w:t>offsetToPointA</w:t>
            </w:r>
            <w:r w:rsidRPr="00C4572A">
              <w:t xml:space="preserve"> - Offset</w:t>
            </w:r>
            <w:r w:rsidRPr="00C4572A">
              <w:rPr>
                <w:vertAlign w:val="subscript"/>
              </w:rPr>
              <w:t>RB</w:t>
            </w:r>
            <w:r w:rsidRPr="00C4572A">
              <w:t xml:space="preserve"> * CRB</w:t>
            </w:r>
            <w:r w:rsidRPr="00C4572A">
              <w:rPr>
                <w:vertAlign w:val="subscript"/>
              </w:rPr>
              <w:t>size</w:t>
            </w:r>
            <w:r w:rsidRPr="00C4572A">
              <w:t xml:space="preserve"> - F</w:t>
            </w:r>
            <w:r w:rsidRPr="00C4572A">
              <w:rPr>
                <w:vertAlign w:val="subscript"/>
              </w:rPr>
              <w:t>carrierLow</w:t>
            </w:r>
          </w:p>
        </w:tc>
      </w:tr>
    </w:tbl>
    <w:p w14:paraId="1EAC2031" w14:textId="77777777" w:rsidR="009C46DF" w:rsidRPr="00C4572A" w:rsidRDefault="009C46DF" w:rsidP="009A6B84"/>
    <w:p w14:paraId="4C5BCB32" w14:textId="77777777" w:rsidR="009C46DF" w:rsidRPr="00C4572A" w:rsidRDefault="009C46DF" w:rsidP="009C46DF">
      <w:pPr>
        <w:pStyle w:val="B1"/>
      </w:pPr>
      <w:r w:rsidRPr="00C4572A">
        <w:t>4.</w:t>
      </w:r>
      <w:r w:rsidRPr="00C4572A">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9C46DF" w:rsidRPr="00C4572A" w14:paraId="6E498270" w14:textId="77777777" w:rsidTr="009A6B84">
        <w:tc>
          <w:tcPr>
            <w:tcW w:w="2694" w:type="dxa"/>
          </w:tcPr>
          <w:p w14:paraId="788F1D5E" w14:textId="77777777" w:rsidR="009C46DF" w:rsidRPr="00C4572A" w:rsidRDefault="009C46DF" w:rsidP="003410F9">
            <w:pPr>
              <w:pStyle w:val="TAH"/>
            </w:pPr>
            <w:r w:rsidRPr="00C4572A">
              <w:t>IE field</w:t>
            </w:r>
          </w:p>
        </w:tc>
        <w:tc>
          <w:tcPr>
            <w:tcW w:w="6237" w:type="dxa"/>
            <w:shd w:val="clear" w:color="auto" w:fill="auto"/>
          </w:tcPr>
          <w:p w14:paraId="2566A80B" w14:textId="77777777" w:rsidR="009C46DF" w:rsidRPr="00C4572A" w:rsidRDefault="009C46DF" w:rsidP="003410F9">
            <w:pPr>
              <w:pStyle w:val="TAH"/>
              <w:rPr>
                <w:iCs/>
              </w:rPr>
            </w:pPr>
            <w:r w:rsidRPr="00C4572A">
              <w:rPr>
                <w:iCs/>
              </w:rPr>
              <w:t>Value</w:t>
            </w:r>
          </w:p>
        </w:tc>
      </w:tr>
      <w:tr w:rsidR="009C46DF" w:rsidRPr="00C4572A" w14:paraId="35138FA0" w14:textId="77777777" w:rsidTr="009A6B84">
        <w:tc>
          <w:tcPr>
            <w:tcW w:w="2694" w:type="dxa"/>
          </w:tcPr>
          <w:p w14:paraId="151DF7BA" w14:textId="77777777" w:rsidR="009C46DF" w:rsidRPr="00C4572A" w:rsidRDefault="009C46DF" w:rsidP="003410F9">
            <w:pPr>
              <w:pStyle w:val="TAL"/>
              <w:rPr>
                <w:i/>
                <w:iCs/>
              </w:rPr>
            </w:pPr>
            <w:r w:rsidRPr="00C4572A">
              <w:rPr>
                <w:i/>
                <w:iCs/>
              </w:rPr>
              <w:t>ssb-SubcarrierOffset</w:t>
            </w:r>
          </w:p>
        </w:tc>
        <w:tc>
          <w:tcPr>
            <w:tcW w:w="6237" w:type="dxa"/>
            <w:shd w:val="clear" w:color="auto" w:fill="auto"/>
          </w:tcPr>
          <w:p w14:paraId="39B569EC" w14:textId="77777777" w:rsidR="009C46DF" w:rsidRPr="00C4572A" w:rsidRDefault="009C46DF" w:rsidP="003410F9">
            <w:pPr>
              <w:pStyle w:val="TAL"/>
              <w:rPr>
                <w:szCs w:val="22"/>
                <w:lang w:eastAsia="ja-JP"/>
              </w:rPr>
            </w:pPr>
            <w:r w:rsidRPr="00C4572A">
              <w:t>Set to the 4 least significant bits of k</w:t>
            </w:r>
            <w:r w:rsidRPr="00C4572A">
              <w:rPr>
                <w:vertAlign w:val="subscript"/>
              </w:rPr>
              <w:t>SSB</w:t>
            </w:r>
            <w:r w:rsidRPr="00C4572A">
              <w:t>. For the case k</w:t>
            </w:r>
            <w:r w:rsidRPr="00C4572A">
              <w:rPr>
                <w:vertAlign w:val="subscript"/>
              </w:rPr>
              <w:t>SSB</w:t>
            </w:r>
            <w:r w:rsidRPr="00C4572A">
              <w:t xml:space="preserve"> &gt; 15 the extended </w:t>
            </w:r>
            <w:r w:rsidRPr="00C4572A">
              <w:rPr>
                <w:szCs w:val="22"/>
                <w:lang w:eastAsia="ja-JP"/>
              </w:rPr>
              <w:t xml:space="preserve">by an additional most significant bit encoded within PBCH as specified in TS 38.213 [22]. </w:t>
            </w:r>
          </w:p>
          <w:p w14:paraId="7FAD43EB" w14:textId="77777777" w:rsidR="009C46DF" w:rsidRPr="00C4572A" w:rsidRDefault="009C46DF" w:rsidP="003410F9">
            <w:pPr>
              <w:pStyle w:val="TAL"/>
            </w:pPr>
            <w:r w:rsidRPr="00C4572A">
              <w:rPr>
                <w:szCs w:val="22"/>
                <w:lang w:eastAsia="ja-JP"/>
              </w:rPr>
              <w:t xml:space="preserve">The IE field </w:t>
            </w:r>
            <w:r w:rsidRPr="00C4572A">
              <w:rPr>
                <w:i/>
                <w:iCs/>
              </w:rPr>
              <w:t>ssb-SubcarrierOffset</w:t>
            </w:r>
            <w:r w:rsidRPr="00C4572A">
              <w:t xml:space="preserve"> is signalled in the MIB.</w:t>
            </w:r>
          </w:p>
        </w:tc>
      </w:tr>
      <w:tr w:rsidR="009C46DF" w:rsidRPr="00C4572A" w14:paraId="17A0F115" w14:textId="77777777" w:rsidTr="009A6B84">
        <w:tc>
          <w:tcPr>
            <w:tcW w:w="2694" w:type="dxa"/>
          </w:tcPr>
          <w:p w14:paraId="4A79AD57" w14:textId="77777777" w:rsidR="009C46DF" w:rsidRPr="00C4572A" w:rsidRDefault="009C46DF" w:rsidP="003410F9">
            <w:pPr>
              <w:pStyle w:val="TAL"/>
              <w:rPr>
                <w:i/>
                <w:iCs/>
              </w:rPr>
            </w:pPr>
            <w:r w:rsidRPr="00C4572A">
              <w:rPr>
                <w:i/>
                <w:iCs/>
              </w:rPr>
              <w:t>controlResourceSetZero</w:t>
            </w:r>
          </w:p>
        </w:tc>
        <w:tc>
          <w:tcPr>
            <w:tcW w:w="6237" w:type="dxa"/>
            <w:shd w:val="clear" w:color="auto" w:fill="auto"/>
          </w:tcPr>
          <w:p w14:paraId="38FBAFA2" w14:textId="77777777" w:rsidR="009C46DF" w:rsidRPr="00C4572A" w:rsidRDefault="009C46DF" w:rsidP="003410F9">
            <w:pPr>
              <w:pStyle w:val="TAL"/>
            </w:pPr>
            <w:r w:rsidRPr="00C4572A">
              <w:t>S</w:t>
            </w:r>
            <w:r w:rsidRPr="00C4572A">
              <w:rPr>
                <w:iCs/>
              </w:rPr>
              <w:t xml:space="preserve">et to the index associated with the selected </w:t>
            </w:r>
            <w:r w:rsidRPr="00C4572A">
              <w:rPr>
                <w:rFonts w:eastAsia="Calibri"/>
                <w:szCs w:val="22"/>
              </w:rPr>
              <w:t>Offset</w:t>
            </w:r>
            <w:r w:rsidRPr="00C4572A">
              <w:rPr>
                <w:rFonts w:eastAsia="Calibri"/>
                <w:szCs w:val="22"/>
                <w:vertAlign w:val="subscript"/>
              </w:rPr>
              <w:t>RBs</w:t>
            </w:r>
            <w:r w:rsidRPr="00C4572A">
              <w:rPr>
                <w:rFonts w:eastAsia="Calibri"/>
                <w:szCs w:val="22"/>
              </w:rPr>
              <w:t xml:space="preserve"> value in the applicable </w:t>
            </w:r>
            <w:r w:rsidRPr="00C4572A">
              <w:t xml:space="preserve">table, 13-1 to 13-10, in TS 38.213 [22]. </w:t>
            </w:r>
          </w:p>
          <w:p w14:paraId="2A8DA934" w14:textId="77777777" w:rsidR="009C46DF" w:rsidRPr="00C4572A" w:rsidRDefault="009C46DF" w:rsidP="003410F9">
            <w:pPr>
              <w:pStyle w:val="TAL"/>
              <w:rPr>
                <w:iCs/>
              </w:rPr>
            </w:pPr>
            <w:r w:rsidRPr="00C4572A">
              <w:t xml:space="preserve">The IE field </w:t>
            </w:r>
            <w:r w:rsidRPr="00C4572A">
              <w:rPr>
                <w:i/>
                <w:iCs/>
              </w:rPr>
              <w:t>controlResourceSetZero</w:t>
            </w:r>
            <w:r w:rsidRPr="00C4572A">
              <w:t xml:space="preserve"> is signalled in the IE pdcch-ConfigSIB1 in the MIB.</w:t>
            </w:r>
          </w:p>
        </w:tc>
      </w:tr>
      <w:tr w:rsidR="009C46DF" w:rsidRPr="00C4572A" w14:paraId="27FA718B" w14:textId="77777777" w:rsidTr="009A6B84">
        <w:tc>
          <w:tcPr>
            <w:tcW w:w="2694" w:type="dxa"/>
          </w:tcPr>
          <w:p w14:paraId="144D6728" w14:textId="77777777" w:rsidR="009C46DF" w:rsidRPr="00C4572A" w:rsidRDefault="009C46DF" w:rsidP="003410F9">
            <w:pPr>
              <w:pStyle w:val="TAL"/>
              <w:rPr>
                <w:i/>
                <w:iCs/>
                <w:szCs w:val="18"/>
                <w:lang w:eastAsia="ja-JP"/>
              </w:rPr>
            </w:pPr>
            <w:r w:rsidRPr="00C4572A">
              <w:rPr>
                <w:i/>
                <w:iCs/>
                <w:szCs w:val="18"/>
                <w:lang w:eastAsia="ja-JP"/>
              </w:rPr>
              <w:t>absoluteFrequencySSB</w:t>
            </w:r>
          </w:p>
        </w:tc>
        <w:tc>
          <w:tcPr>
            <w:tcW w:w="6237" w:type="dxa"/>
            <w:shd w:val="clear" w:color="auto" w:fill="auto"/>
          </w:tcPr>
          <w:p w14:paraId="787B29AB" w14:textId="77777777" w:rsidR="009C46DF" w:rsidRPr="00C4572A" w:rsidRDefault="009C46DF" w:rsidP="003410F9">
            <w:pPr>
              <w:pStyle w:val="TAL"/>
              <w:rPr>
                <w:szCs w:val="18"/>
                <w:lang w:eastAsia="ja-JP"/>
              </w:rPr>
            </w:pPr>
            <w:r w:rsidRPr="00C4572A">
              <w:rPr>
                <w:szCs w:val="18"/>
                <w:lang w:eastAsia="ja-JP"/>
              </w:rPr>
              <w:t xml:space="preserve">Set to </w:t>
            </w:r>
            <w:r w:rsidRPr="00C4572A">
              <w:rPr>
                <w:szCs w:val="18"/>
              </w:rPr>
              <w:t>F</w:t>
            </w:r>
            <w:r w:rsidRPr="00C4572A">
              <w:rPr>
                <w:szCs w:val="18"/>
                <w:vertAlign w:val="subscript"/>
              </w:rPr>
              <w:t>SSref</w:t>
            </w:r>
            <w:r w:rsidRPr="00C4572A">
              <w:rPr>
                <w:szCs w:val="18"/>
              </w:rPr>
              <w:t xml:space="preserve"> expressed in </w:t>
            </w:r>
            <w:r w:rsidRPr="00C4572A">
              <w:rPr>
                <w:iCs/>
                <w:szCs w:val="18"/>
              </w:rPr>
              <w:t xml:space="preserve">ARFCN </w:t>
            </w:r>
            <w:r w:rsidRPr="00C4572A">
              <w:rPr>
                <w:szCs w:val="18"/>
              </w:rPr>
              <w:t>as defined in TS 38.101-1 [15] and TS 38.101-2 [39], clause 5.4.2.</w:t>
            </w:r>
          </w:p>
        </w:tc>
      </w:tr>
      <w:tr w:rsidR="009C46DF" w:rsidRPr="00C4572A" w14:paraId="25376295" w14:textId="77777777" w:rsidTr="009A6B84">
        <w:tc>
          <w:tcPr>
            <w:tcW w:w="2694" w:type="dxa"/>
          </w:tcPr>
          <w:p w14:paraId="4DE2B50A" w14:textId="77777777" w:rsidR="009C46DF" w:rsidRPr="00C4572A" w:rsidRDefault="009C46DF" w:rsidP="003410F9">
            <w:pPr>
              <w:pStyle w:val="TAL"/>
              <w:rPr>
                <w:i/>
              </w:rPr>
            </w:pPr>
            <w:r w:rsidRPr="00C4572A">
              <w:rPr>
                <w:i/>
              </w:rPr>
              <w:t>absoluteFrequencyPointA</w:t>
            </w:r>
          </w:p>
        </w:tc>
        <w:tc>
          <w:tcPr>
            <w:tcW w:w="6237" w:type="dxa"/>
            <w:shd w:val="clear" w:color="auto" w:fill="auto"/>
          </w:tcPr>
          <w:p w14:paraId="0D482EC8" w14:textId="77777777" w:rsidR="009C46DF" w:rsidRPr="00C4572A" w:rsidRDefault="009C46DF" w:rsidP="003410F9">
            <w:pPr>
              <w:pStyle w:val="TAL"/>
              <w:rPr>
                <w:iCs/>
              </w:rPr>
            </w:pPr>
            <w:r w:rsidRPr="00C4572A">
              <w:rPr>
                <w:iCs/>
              </w:rPr>
              <w:t xml:space="preserve">Set to </w:t>
            </w:r>
            <w:r w:rsidRPr="00C4572A">
              <w:t>F</w:t>
            </w:r>
            <w:r w:rsidRPr="00C4572A">
              <w:rPr>
                <w:vertAlign w:val="subscript"/>
              </w:rPr>
              <w:t>PointA</w:t>
            </w:r>
            <w:r w:rsidRPr="00C4572A">
              <w:t xml:space="preserve"> </w:t>
            </w:r>
            <w:r w:rsidRPr="00C4572A">
              <w:rPr>
                <w:szCs w:val="18"/>
              </w:rPr>
              <w:t xml:space="preserve">expressed in </w:t>
            </w:r>
            <w:r w:rsidRPr="00C4572A">
              <w:rPr>
                <w:iCs/>
                <w:szCs w:val="18"/>
              </w:rPr>
              <w:t xml:space="preserve">ARFCN </w:t>
            </w:r>
            <w:r w:rsidRPr="00C4572A">
              <w:rPr>
                <w:szCs w:val="18"/>
              </w:rPr>
              <w:t>as defined in TS 38.101-1 [15] and TS 38.101-2 [39], clause 5.4.2.</w:t>
            </w:r>
            <w:r w:rsidRPr="00C4572A">
              <w:t xml:space="preserve"> </w:t>
            </w:r>
          </w:p>
        </w:tc>
      </w:tr>
      <w:tr w:rsidR="009C46DF" w:rsidRPr="00C4572A" w14:paraId="780C26AB" w14:textId="77777777" w:rsidTr="009A6B84">
        <w:tc>
          <w:tcPr>
            <w:tcW w:w="2694" w:type="dxa"/>
          </w:tcPr>
          <w:p w14:paraId="58CDC33F" w14:textId="77777777" w:rsidR="009C46DF" w:rsidRPr="00C4572A" w:rsidRDefault="009C46DF" w:rsidP="003410F9">
            <w:pPr>
              <w:pStyle w:val="TAL"/>
              <w:rPr>
                <w:i/>
              </w:rPr>
            </w:pPr>
            <w:r w:rsidRPr="00C4572A">
              <w:rPr>
                <w:i/>
              </w:rPr>
              <w:t>offsetToPointA</w:t>
            </w:r>
          </w:p>
        </w:tc>
        <w:tc>
          <w:tcPr>
            <w:tcW w:w="6237" w:type="dxa"/>
            <w:shd w:val="clear" w:color="auto" w:fill="auto"/>
          </w:tcPr>
          <w:p w14:paraId="68C82EE9" w14:textId="77777777" w:rsidR="009C46DF" w:rsidRPr="00C4572A" w:rsidRDefault="009C46DF" w:rsidP="003410F9">
            <w:pPr>
              <w:pStyle w:val="TAL"/>
            </w:pPr>
            <w:r w:rsidRPr="00C4572A">
              <w:t>(F</w:t>
            </w:r>
            <w:r w:rsidRPr="00C4572A">
              <w:rPr>
                <w:vertAlign w:val="subscript"/>
              </w:rPr>
              <w:t>OffsetToPointA</w:t>
            </w:r>
            <w:r w:rsidRPr="00C4572A">
              <w:t xml:space="preserve"> - F</w:t>
            </w:r>
            <w:r w:rsidRPr="00C4572A">
              <w:rPr>
                <w:vertAlign w:val="subscript"/>
              </w:rPr>
              <w:t>PointA</w:t>
            </w:r>
            <w:r w:rsidRPr="00C4572A">
              <w:t xml:space="preserve">) / (12*{15 kHz for FR1; 60 kHz for FR2}). </w:t>
            </w:r>
          </w:p>
          <w:p w14:paraId="62BC977B" w14:textId="77777777" w:rsidR="009C46DF" w:rsidRPr="00C4572A" w:rsidRDefault="009C46DF" w:rsidP="003410F9">
            <w:pPr>
              <w:pStyle w:val="TAL"/>
              <w:rPr>
                <w:iCs/>
              </w:rPr>
            </w:pPr>
            <w:r w:rsidRPr="00C4572A">
              <w:t>The IE field o</w:t>
            </w:r>
            <w:r w:rsidRPr="00C4572A">
              <w:rPr>
                <w:i/>
              </w:rPr>
              <w:t>ffsetToPointA</w:t>
            </w:r>
            <w:r w:rsidRPr="00C4572A">
              <w:rPr>
                <w:iCs/>
              </w:rPr>
              <w:t xml:space="preserve"> is signalled in IE </w:t>
            </w:r>
            <w:r w:rsidRPr="00C4572A">
              <w:rPr>
                <w:i/>
                <w:iCs/>
              </w:rPr>
              <w:t>FrequencyInfoDL-SIB</w:t>
            </w:r>
            <w:r w:rsidRPr="00C4572A">
              <w:t xml:space="preserve">. </w:t>
            </w:r>
          </w:p>
        </w:tc>
      </w:tr>
      <w:tr w:rsidR="009C46DF" w:rsidRPr="00C4572A" w14:paraId="5EAB8E98" w14:textId="77777777" w:rsidTr="009A6B84">
        <w:tc>
          <w:tcPr>
            <w:tcW w:w="2694" w:type="dxa"/>
          </w:tcPr>
          <w:p w14:paraId="053457EC" w14:textId="77777777" w:rsidR="009C46DF" w:rsidRPr="00C4572A" w:rsidRDefault="009C46DF" w:rsidP="003410F9">
            <w:pPr>
              <w:pStyle w:val="TAL"/>
              <w:rPr>
                <w:i/>
                <w:iCs/>
              </w:rPr>
            </w:pPr>
            <w:r w:rsidRPr="00C4572A">
              <w:rPr>
                <w:i/>
                <w:iCs/>
              </w:rPr>
              <w:t>offsetToCarrier</w:t>
            </w:r>
          </w:p>
        </w:tc>
        <w:tc>
          <w:tcPr>
            <w:tcW w:w="6237" w:type="dxa"/>
            <w:shd w:val="clear" w:color="auto" w:fill="auto"/>
          </w:tcPr>
          <w:p w14:paraId="441DBE7E" w14:textId="77777777" w:rsidR="009C46DF" w:rsidRPr="00C4572A" w:rsidRDefault="009C46DF" w:rsidP="003410F9">
            <w:pPr>
              <w:pStyle w:val="TAL"/>
            </w:pPr>
            <w:r w:rsidRPr="00C4572A">
              <w:t>Set to value calculated in step 2a.</w:t>
            </w:r>
          </w:p>
          <w:p w14:paraId="4421C5BC" w14:textId="77777777" w:rsidR="009C46DF" w:rsidRPr="00C4572A" w:rsidRDefault="009C46DF" w:rsidP="003410F9">
            <w:pPr>
              <w:pStyle w:val="TAL"/>
              <w:rPr>
                <w:rFonts w:eastAsia="Calibri"/>
                <w:sz w:val="22"/>
                <w:szCs w:val="22"/>
              </w:rPr>
            </w:pPr>
            <w:r w:rsidRPr="00C4572A">
              <w:t>The IE field o</w:t>
            </w:r>
            <w:r w:rsidRPr="00C4572A">
              <w:rPr>
                <w:i/>
              </w:rPr>
              <w:t>ffsetToCarrier</w:t>
            </w:r>
            <w:r w:rsidRPr="00C4572A">
              <w:rPr>
                <w:iCs/>
              </w:rPr>
              <w:t xml:space="preserve"> is signalled in IE </w:t>
            </w:r>
            <w:r w:rsidRPr="00C4572A">
              <w:rPr>
                <w:i/>
                <w:iCs/>
              </w:rPr>
              <w:t>SCS-SpecificCarrier</w:t>
            </w:r>
            <w:r w:rsidRPr="00C4572A">
              <w:t>.</w:t>
            </w:r>
          </w:p>
        </w:tc>
      </w:tr>
    </w:tbl>
    <w:p w14:paraId="768A3A20" w14:textId="77777777" w:rsidR="009C46DF" w:rsidRPr="00C4572A" w:rsidRDefault="009C46DF" w:rsidP="009C46DF">
      <w:pPr>
        <w:rPr>
          <w:lang w:eastAsia="x-none"/>
        </w:rPr>
      </w:pPr>
    </w:p>
    <w:p w14:paraId="2FE4E6D2" w14:textId="77777777" w:rsidR="009C46DF" w:rsidRPr="00C4572A" w:rsidRDefault="009C46DF" w:rsidP="009C46DF">
      <w:pPr>
        <w:pStyle w:val="Heading2"/>
      </w:pPr>
      <w:r w:rsidRPr="00C4572A">
        <w:t>C.3.3</w:t>
      </w:r>
      <w:r w:rsidRPr="00C4572A">
        <w:tab/>
        <w:t>Determination of SSB and signalling parameters for a carrier without CORESET#0</w:t>
      </w:r>
    </w:p>
    <w:p w14:paraId="7B77D03D" w14:textId="77777777" w:rsidR="009C46DF" w:rsidRPr="00C4572A" w:rsidRDefault="009C46DF" w:rsidP="009C46DF">
      <w:r w:rsidRPr="00C4572A">
        <w:t xml:space="preserve">The following procedure is used for calculation of SSB and </w:t>
      </w:r>
      <w:r w:rsidR="009A6B84" w:rsidRPr="00C4572A">
        <w:t>signalling</w:t>
      </w:r>
      <w:r w:rsidRPr="00C4572A">
        <w:t xml:space="preserve"> parameters for a carrier without a CORESET#0.</w:t>
      </w:r>
    </w:p>
    <w:p w14:paraId="3E7CBF14" w14:textId="77777777" w:rsidR="009C46DF" w:rsidRPr="00C4572A" w:rsidRDefault="009C46DF" w:rsidP="009C46DF">
      <w:pPr>
        <w:pStyle w:val="B1"/>
      </w:pPr>
      <w:r w:rsidRPr="00C4572A">
        <w:t xml:space="preserve">1. </w:t>
      </w:r>
      <w:r w:rsidRPr="00C4572A">
        <w:tab/>
        <w:t>Calculate F</w:t>
      </w:r>
      <w:r w:rsidRPr="00C4572A">
        <w:rPr>
          <w:vertAlign w:val="subscript"/>
        </w:rPr>
        <w:t>SSref</w:t>
      </w:r>
      <w:r w:rsidRPr="00C4572A">
        <w:t>, k</w:t>
      </w:r>
      <w:r w:rsidRPr="00C4572A">
        <w:rPr>
          <w:vertAlign w:val="subscript"/>
        </w:rPr>
        <w:t>SSB</w:t>
      </w:r>
      <w:r w:rsidRPr="00C4572A">
        <w:t xml:space="preserve"> and F</w:t>
      </w:r>
      <w:r w:rsidRPr="00C4572A">
        <w:rPr>
          <w:vertAlign w:val="subscript"/>
        </w:rPr>
        <w:t>PointA</w:t>
      </w:r>
      <w:r w:rsidRPr="00C4572A">
        <w:t xml:space="preserve"> with the SSB lowest subcarrier at the carrier’s lowest subcarrier (Δ</w:t>
      </w:r>
      <w:r w:rsidRPr="00C4572A">
        <w:rPr>
          <w:b/>
        </w:rPr>
        <w:t>F</w:t>
      </w:r>
      <w:r w:rsidRPr="00C4572A">
        <w:rPr>
          <w:b/>
          <w:vertAlign w:val="subscript"/>
        </w:rPr>
        <w:t>OffsetSSB-Carrier</w:t>
      </w:r>
      <w:r w:rsidRPr="00C4572A">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C4572A" w14:paraId="72A4B8FF" w14:textId="77777777" w:rsidTr="003410F9">
        <w:tc>
          <w:tcPr>
            <w:tcW w:w="8647" w:type="dxa"/>
            <w:shd w:val="clear" w:color="auto" w:fill="auto"/>
          </w:tcPr>
          <w:p w14:paraId="52BB331D" w14:textId="77777777" w:rsidR="009C46DF" w:rsidRPr="00C4572A" w:rsidRDefault="009C46DF" w:rsidP="003410F9">
            <w:pPr>
              <w:pStyle w:val="TAL"/>
              <w:rPr>
                <w:rFonts w:eastAsia="Calibri"/>
              </w:rPr>
            </w:pPr>
            <w:r w:rsidRPr="00C4572A">
              <w:t>F</w:t>
            </w:r>
            <w:r w:rsidRPr="00C4572A">
              <w:rPr>
                <w:vertAlign w:val="subscript"/>
              </w:rPr>
              <w:t>SSref</w:t>
            </w:r>
            <w:r w:rsidRPr="00C4572A">
              <w:t xml:space="preserve"> = F</w:t>
            </w:r>
            <w:r w:rsidRPr="00C4572A">
              <w:rPr>
                <w:vertAlign w:val="subscript"/>
              </w:rPr>
              <w:t>carrierLow</w:t>
            </w:r>
            <w:r w:rsidRPr="00C4572A">
              <w:t xml:space="preserve"> + BW</w:t>
            </w:r>
            <w:r w:rsidRPr="00C4572A">
              <w:rPr>
                <w:vertAlign w:val="subscript"/>
              </w:rPr>
              <w:t>SSB</w:t>
            </w:r>
            <w:r w:rsidRPr="00C4572A">
              <w:t xml:space="preserve"> / 2</w:t>
            </w:r>
          </w:p>
        </w:tc>
      </w:tr>
      <w:tr w:rsidR="009C46DF" w:rsidRPr="00C4572A" w14:paraId="7D45E7DE" w14:textId="77777777" w:rsidTr="003410F9">
        <w:tc>
          <w:tcPr>
            <w:tcW w:w="8647" w:type="dxa"/>
            <w:shd w:val="clear" w:color="auto" w:fill="auto"/>
          </w:tcPr>
          <w:p w14:paraId="345A0A32" w14:textId="77777777" w:rsidR="009C46DF" w:rsidRPr="00C4572A" w:rsidRDefault="009C46DF" w:rsidP="003410F9">
            <w:pPr>
              <w:pStyle w:val="TAL"/>
            </w:pPr>
            <w:r w:rsidRPr="00C4572A">
              <w:t>k</w:t>
            </w:r>
            <w:r w:rsidRPr="00C4572A">
              <w:rPr>
                <w:vertAlign w:val="subscript"/>
              </w:rPr>
              <w:t>SSB</w:t>
            </w:r>
            <w:r w:rsidRPr="00C4572A">
              <w:t xml:space="preserve"> = {31 for FR1; 15 for FR2} indicating that no CORESET#0 is present for the carrier (TS 38.213 [4], clause 13). </w:t>
            </w:r>
          </w:p>
        </w:tc>
      </w:tr>
      <w:tr w:rsidR="009C46DF" w:rsidRPr="00C4572A" w14:paraId="28877B1F" w14:textId="77777777" w:rsidTr="003410F9">
        <w:tc>
          <w:tcPr>
            <w:tcW w:w="8647" w:type="dxa"/>
            <w:shd w:val="clear" w:color="auto" w:fill="auto"/>
          </w:tcPr>
          <w:p w14:paraId="7DDD2954" w14:textId="77777777" w:rsidR="009C46DF" w:rsidRPr="00C4572A" w:rsidRDefault="009C46DF" w:rsidP="003410F9">
            <w:pPr>
              <w:pStyle w:val="TAL"/>
            </w:pPr>
            <w:r w:rsidRPr="00C4572A">
              <w:rPr>
                <w:i/>
                <w:iCs/>
              </w:rPr>
              <w:t xml:space="preserve">offsetToCarrier </w:t>
            </w:r>
            <w:r w:rsidRPr="00C4572A">
              <w:t xml:space="preserve">= target value for </w:t>
            </w:r>
            <w:r w:rsidRPr="00C4572A">
              <w:rPr>
                <w:i/>
              </w:rPr>
              <w:t>offsetToCarrier</w:t>
            </w:r>
            <w:r w:rsidRPr="00C4572A">
              <w:t xml:space="preserve"> dependent on frequency range as specified in Table C.3.1-1.</w:t>
            </w:r>
            <w:r w:rsidRPr="00C4572A">
              <w:rPr>
                <w:rFonts w:eastAsia="Calibri"/>
                <w:szCs w:val="18"/>
              </w:rPr>
              <w:t xml:space="preserve"> </w:t>
            </w:r>
          </w:p>
        </w:tc>
      </w:tr>
      <w:tr w:rsidR="009C46DF" w:rsidRPr="00C4572A" w14:paraId="22A31917" w14:textId="77777777" w:rsidTr="003410F9">
        <w:tc>
          <w:tcPr>
            <w:tcW w:w="8647" w:type="dxa"/>
            <w:shd w:val="clear" w:color="auto" w:fill="auto"/>
          </w:tcPr>
          <w:p w14:paraId="708B149F" w14:textId="77777777" w:rsidR="009C46DF" w:rsidRPr="00C4572A" w:rsidRDefault="009C46DF" w:rsidP="003410F9">
            <w:pPr>
              <w:pStyle w:val="TAL"/>
            </w:pPr>
            <w:r w:rsidRPr="00C4572A">
              <w:t>F</w:t>
            </w:r>
            <w:r w:rsidRPr="00C4572A">
              <w:rPr>
                <w:vertAlign w:val="subscript"/>
              </w:rPr>
              <w:t>PointA</w:t>
            </w:r>
            <w:r w:rsidRPr="00C4572A">
              <w:t xml:space="preserve"> = FcarrierLow - </w:t>
            </w:r>
            <w:r w:rsidRPr="00C4572A">
              <w:rPr>
                <w:i/>
                <w:iCs/>
              </w:rPr>
              <w:t>offsetToCarrier</w:t>
            </w:r>
            <w:r w:rsidRPr="00C4572A">
              <w:t xml:space="preserve"> * PRB</w:t>
            </w:r>
            <w:r w:rsidRPr="00C4572A">
              <w:rPr>
                <w:vertAlign w:val="subscript"/>
              </w:rPr>
              <w:t>size</w:t>
            </w:r>
          </w:p>
        </w:tc>
      </w:tr>
    </w:tbl>
    <w:p w14:paraId="66064E9C" w14:textId="77777777" w:rsidR="009C46DF" w:rsidRPr="00C4572A" w:rsidRDefault="009C46DF" w:rsidP="009C46DF"/>
    <w:p w14:paraId="1B02ACE9" w14:textId="77777777" w:rsidR="009C46DF" w:rsidRPr="00C4572A" w:rsidRDefault="009C46DF" w:rsidP="009C46DF">
      <w:pPr>
        <w:pStyle w:val="B1"/>
      </w:pPr>
      <w:r w:rsidRPr="00C4572A">
        <w:lastRenderedPageBreak/>
        <w:t>2.</w:t>
      </w:r>
      <w:r w:rsidRPr="00C4572A">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9C46DF" w:rsidRPr="00C4572A" w14:paraId="00142303" w14:textId="77777777" w:rsidTr="003410F9">
        <w:tc>
          <w:tcPr>
            <w:tcW w:w="2410" w:type="dxa"/>
          </w:tcPr>
          <w:p w14:paraId="50B0323F" w14:textId="77777777" w:rsidR="009C46DF" w:rsidRPr="00C4572A" w:rsidRDefault="009C46DF" w:rsidP="003410F9">
            <w:pPr>
              <w:pStyle w:val="TAH"/>
            </w:pPr>
            <w:r w:rsidRPr="00C4572A">
              <w:t>IE field</w:t>
            </w:r>
          </w:p>
        </w:tc>
        <w:tc>
          <w:tcPr>
            <w:tcW w:w="6237" w:type="dxa"/>
            <w:shd w:val="clear" w:color="auto" w:fill="auto"/>
          </w:tcPr>
          <w:p w14:paraId="12847F4B" w14:textId="77777777" w:rsidR="009C46DF" w:rsidRPr="00C4572A" w:rsidRDefault="009C46DF" w:rsidP="003410F9">
            <w:pPr>
              <w:pStyle w:val="TAH"/>
              <w:rPr>
                <w:iCs/>
              </w:rPr>
            </w:pPr>
            <w:r w:rsidRPr="00C4572A">
              <w:rPr>
                <w:iCs/>
              </w:rPr>
              <w:t>Value</w:t>
            </w:r>
          </w:p>
        </w:tc>
      </w:tr>
      <w:tr w:rsidR="009C46DF" w:rsidRPr="00C4572A" w14:paraId="3A7E9F9F" w14:textId="77777777" w:rsidTr="003410F9">
        <w:tc>
          <w:tcPr>
            <w:tcW w:w="2410" w:type="dxa"/>
          </w:tcPr>
          <w:p w14:paraId="1F8FD780" w14:textId="77777777" w:rsidR="009C46DF" w:rsidRPr="00C4572A" w:rsidRDefault="009C46DF" w:rsidP="003410F9">
            <w:pPr>
              <w:pStyle w:val="TAL"/>
              <w:rPr>
                <w:i/>
                <w:iCs/>
              </w:rPr>
            </w:pPr>
            <w:r w:rsidRPr="00C4572A">
              <w:rPr>
                <w:i/>
                <w:iCs/>
              </w:rPr>
              <w:t>ssb-SubcarrierOffset</w:t>
            </w:r>
          </w:p>
        </w:tc>
        <w:tc>
          <w:tcPr>
            <w:tcW w:w="6237" w:type="dxa"/>
            <w:shd w:val="clear" w:color="auto" w:fill="auto"/>
          </w:tcPr>
          <w:p w14:paraId="6C4AFFD2" w14:textId="77777777" w:rsidR="009C46DF" w:rsidRPr="00C4572A" w:rsidRDefault="009C46DF" w:rsidP="003410F9">
            <w:pPr>
              <w:pStyle w:val="TAL"/>
              <w:rPr>
                <w:szCs w:val="22"/>
                <w:lang w:eastAsia="ja-JP"/>
              </w:rPr>
            </w:pPr>
            <w:r w:rsidRPr="00C4572A">
              <w:rPr>
                <w:i/>
                <w:iCs/>
              </w:rPr>
              <w:t>S</w:t>
            </w:r>
            <w:r w:rsidRPr="00C4572A">
              <w:t>et to the 4 least significant bits of k</w:t>
            </w:r>
            <w:r w:rsidRPr="00C4572A">
              <w:rPr>
                <w:vertAlign w:val="subscript"/>
              </w:rPr>
              <w:t>SSB</w:t>
            </w:r>
            <w:r w:rsidRPr="00C4572A">
              <w:t>. For the case k</w:t>
            </w:r>
            <w:r w:rsidRPr="00C4572A">
              <w:rPr>
                <w:vertAlign w:val="subscript"/>
              </w:rPr>
              <w:t>SSB</w:t>
            </w:r>
            <w:r w:rsidRPr="00C4572A">
              <w:t xml:space="preserve"> &gt; 15 the extended </w:t>
            </w:r>
            <w:r w:rsidRPr="00C4572A">
              <w:rPr>
                <w:szCs w:val="22"/>
                <w:lang w:eastAsia="ja-JP"/>
              </w:rPr>
              <w:t xml:space="preserve">by an additional most significant bit encoded within PBCH as specified in TS 38.213 [22]. </w:t>
            </w:r>
          </w:p>
          <w:p w14:paraId="14451D38" w14:textId="77777777" w:rsidR="009C46DF" w:rsidRPr="00C4572A" w:rsidRDefault="009C46DF" w:rsidP="003410F9">
            <w:pPr>
              <w:pStyle w:val="TAL"/>
            </w:pPr>
            <w:r w:rsidRPr="00C4572A">
              <w:rPr>
                <w:szCs w:val="22"/>
                <w:lang w:eastAsia="ja-JP"/>
              </w:rPr>
              <w:t xml:space="preserve">The IE field </w:t>
            </w:r>
            <w:r w:rsidRPr="00C4572A">
              <w:rPr>
                <w:i/>
                <w:iCs/>
              </w:rPr>
              <w:t>ssb-SubcarrierOffset</w:t>
            </w:r>
            <w:r w:rsidRPr="00C4572A">
              <w:t xml:space="preserve"> is signalled in the MIB.</w:t>
            </w:r>
          </w:p>
        </w:tc>
      </w:tr>
      <w:tr w:rsidR="009C46DF" w:rsidRPr="00C4572A" w14:paraId="189B6C76" w14:textId="77777777" w:rsidTr="003410F9">
        <w:tc>
          <w:tcPr>
            <w:tcW w:w="2410" w:type="dxa"/>
          </w:tcPr>
          <w:p w14:paraId="26BE6C08" w14:textId="77777777" w:rsidR="009C46DF" w:rsidRPr="00C4572A" w:rsidRDefault="009C46DF" w:rsidP="003410F9">
            <w:pPr>
              <w:pStyle w:val="TAL"/>
              <w:rPr>
                <w:i/>
                <w:iCs/>
              </w:rPr>
            </w:pPr>
            <w:r w:rsidRPr="00C4572A">
              <w:rPr>
                <w:i/>
                <w:iCs/>
              </w:rPr>
              <w:t>controlResourceSetZero</w:t>
            </w:r>
          </w:p>
        </w:tc>
        <w:tc>
          <w:tcPr>
            <w:tcW w:w="6237" w:type="dxa"/>
            <w:shd w:val="clear" w:color="auto" w:fill="auto"/>
          </w:tcPr>
          <w:p w14:paraId="72433D81" w14:textId="77777777" w:rsidR="009C46DF" w:rsidRPr="00C4572A" w:rsidRDefault="009C46DF" w:rsidP="003410F9">
            <w:pPr>
              <w:pStyle w:val="TAL"/>
              <w:rPr>
                <w:iCs/>
              </w:rPr>
            </w:pPr>
            <w:r w:rsidRPr="00C4572A">
              <w:t>S</w:t>
            </w:r>
            <w:r w:rsidRPr="00C4572A">
              <w:rPr>
                <w:iCs/>
              </w:rPr>
              <w:t>et to 0 indicating that no CORESET#0 exist (</w:t>
            </w:r>
            <w:r w:rsidRPr="00C4572A">
              <w:t xml:space="preserve">TS 38.213 [22], clause 13). The IE field </w:t>
            </w:r>
            <w:r w:rsidRPr="00C4572A">
              <w:rPr>
                <w:i/>
                <w:iCs/>
              </w:rPr>
              <w:t>controlResourceSetZero</w:t>
            </w:r>
            <w:r w:rsidRPr="00C4572A">
              <w:t xml:space="preserve"> is signalled in the IE pdcch-ConfigSIB1 in the MIB.</w:t>
            </w:r>
          </w:p>
        </w:tc>
      </w:tr>
      <w:tr w:rsidR="009C46DF" w:rsidRPr="00C4572A" w14:paraId="78A95A47" w14:textId="77777777" w:rsidTr="003410F9">
        <w:tc>
          <w:tcPr>
            <w:tcW w:w="2410" w:type="dxa"/>
          </w:tcPr>
          <w:p w14:paraId="1D9CA23E" w14:textId="77777777" w:rsidR="009C46DF" w:rsidRPr="00C4572A" w:rsidRDefault="009C46DF" w:rsidP="003410F9">
            <w:pPr>
              <w:pStyle w:val="TAL"/>
              <w:rPr>
                <w:i/>
                <w:iCs/>
              </w:rPr>
            </w:pPr>
            <w:r w:rsidRPr="00C4572A">
              <w:rPr>
                <w:i/>
                <w:iCs/>
              </w:rPr>
              <w:t>searchSpaceZero</w:t>
            </w:r>
          </w:p>
        </w:tc>
        <w:tc>
          <w:tcPr>
            <w:tcW w:w="6237" w:type="dxa"/>
            <w:shd w:val="clear" w:color="auto" w:fill="auto"/>
          </w:tcPr>
          <w:p w14:paraId="1D08E0EB" w14:textId="77777777" w:rsidR="009C46DF" w:rsidRPr="00C4572A" w:rsidRDefault="009C46DF" w:rsidP="003410F9">
            <w:pPr>
              <w:pStyle w:val="TAL"/>
              <w:rPr>
                <w:iCs/>
              </w:rPr>
            </w:pPr>
            <w:r w:rsidRPr="00C4572A">
              <w:t>S</w:t>
            </w:r>
            <w:r w:rsidRPr="00C4572A">
              <w:rPr>
                <w:iCs/>
              </w:rPr>
              <w:t>et to 0 indicating that no CORESET#0 exist (</w:t>
            </w:r>
            <w:r w:rsidRPr="00C4572A">
              <w:t xml:space="preserve">TS 38.213 [22], clause 13). The IE field </w:t>
            </w:r>
            <w:r w:rsidRPr="00C4572A">
              <w:rPr>
                <w:i/>
                <w:iCs/>
              </w:rPr>
              <w:t>searchSpaceZero</w:t>
            </w:r>
            <w:r w:rsidRPr="00C4572A">
              <w:t xml:space="preserve"> is signalled in the IE pdcch-ConfigSIB1 in the MIB.</w:t>
            </w:r>
          </w:p>
        </w:tc>
      </w:tr>
      <w:tr w:rsidR="009C46DF" w:rsidRPr="00C4572A" w14:paraId="7838C39B" w14:textId="77777777" w:rsidTr="003410F9">
        <w:tc>
          <w:tcPr>
            <w:tcW w:w="2410" w:type="dxa"/>
          </w:tcPr>
          <w:p w14:paraId="13F95DDE" w14:textId="77777777" w:rsidR="009C46DF" w:rsidRPr="00C4572A" w:rsidRDefault="009C46DF" w:rsidP="003410F9">
            <w:pPr>
              <w:pStyle w:val="TAL"/>
              <w:rPr>
                <w:i/>
                <w:iCs/>
                <w:szCs w:val="18"/>
                <w:lang w:eastAsia="ja-JP"/>
              </w:rPr>
            </w:pPr>
            <w:r w:rsidRPr="00C4572A">
              <w:rPr>
                <w:i/>
                <w:iCs/>
                <w:szCs w:val="18"/>
                <w:lang w:eastAsia="ja-JP"/>
              </w:rPr>
              <w:t>absoluteFrequencySSB</w:t>
            </w:r>
          </w:p>
        </w:tc>
        <w:tc>
          <w:tcPr>
            <w:tcW w:w="6237" w:type="dxa"/>
            <w:shd w:val="clear" w:color="auto" w:fill="auto"/>
          </w:tcPr>
          <w:p w14:paraId="6092BBBA" w14:textId="77777777" w:rsidR="009C46DF" w:rsidRPr="00C4572A" w:rsidRDefault="009C46DF" w:rsidP="003410F9">
            <w:pPr>
              <w:pStyle w:val="TAL"/>
              <w:rPr>
                <w:szCs w:val="18"/>
                <w:lang w:eastAsia="ja-JP"/>
              </w:rPr>
            </w:pPr>
            <w:r w:rsidRPr="00C4572A">
              <w:rPr>
                <w:szCs w:val="18"/>
                <w:lang w:eastAsia="ja-JP"/>
              </w:rPr>
              <w:t>Set to</w:t>
            </w:r>
            <w:r w:rsidRPr="00C4572A">
              <w:rPr>
                <w:iCs/>
                <w:szCs w:val="18"/>
              </w:rPr>
              <w:t xml:space="preserve"> </w:t>
            </w:r>
            <w:r w:rsidRPr="00C4572A">
              <w:rPr>
                <w:szCs w:val="18"/>
              </w:rPr>
              <w:t>F</w:t>
            </w:r>
            <w:r w:rsidRPr="00C4572A">
              <w:rPr>
                <w:szCs w:val="18"/>
                <w:vertAlign w:val="subscript"/>
              </w:rPr>
              <w:t>SSref</w:t>
            </w:r>
            <w:r w:rsidRPr="00C4572A">
              <w:rPr>
                <w:szCs w:val="18"/>
              </w:rPr>
              <w:t xml:space="preserve"> expressed in </w:t>
            </w:r>
            <w:r w:rsidRPr="00C4572A">
              <w:rPr>
                <w:iCs/>
                <w:szCs w:val="18"/>
              </w:rPr>
              <w:t xml:space="preserve">ARFCN </w:t>
            </w:r>
            <w:r w:rsidRPr="00C4572A">
              <w:rPr>
                <w:szCs w:val="18"/>
              </w:rPr>
              <w:t>as defined in TS 38.101-1 [15] and TS 38.101-2 [39], clause 5.4.2.</w:t>
            </w:r>
          </w:p>
        </w:tc>
      </w:tr>
      <w:tr w:rsidR="009C46DF" w:rsidRPr="00C4572A" w14:paraId="5A9E2720" w14:textId="77777777" w:rsidTr="003410F9">
        <w:tc>
          <w:tcPr>
            <w:tcW w:w="2410" w:type="dxa"/>
          </w:tcPr>
          <w:p w14:paraId="34B506DF" w14:textId="77777777" w:rsidR="009C46DF" w:rsidRPr="00C4572A" w:rsidRDefault="009C46DF" w:rsidP="003410F9">
            <w:pPr>
              <w:pStyle w:val="TAL"/>
              <w:rPr>
                <w:i/>
              </w:rPr>
            </w:pPr>
            <w:r w:rsidRPr="00C4572A">
              <w:rPr>
                <w:i/>
              </w:rPr>
              <w:t>absoluteFrequencyPointA</w:t>
            </w:r>
          </w:p>
        </w:tc>
        <w:tc>
          <w:tcPr>
            <w:tcW w:w="6237" w:type="dxa"/>
            <w:shd w:val="clear" w:color="auto" w:fill="auto"/>
          </w:tcPr>
          <w:p w14:paraId="1FD572B4" w14:textId="77777777" w:rsidR="009C46DF" w:rsidRPr="00C4572A" w:rsidRDefault="009C46DF" w:rsidP="003410F9">
            <w:pPr>
              <w:pStyle w:val="TAL"/>
              <w:rPr>
                <w:iCs/>
              </w:rPr>
            </w:pPr>
            <w:r w:rsidRPr="00C4572A">
              <w:rPr>
                <w:iCs/>
              </w:rPr>
              <w:t xml:space="preserve">Set to </w:t>
            </w:r>
            <w:r w:rsidRPr="00C4572A">
              <w:t>F</w:t>
            </w:r>
            <w:r w:rsidRPr="00C4572A">
              <w:rPr>
                <w:vertAlign w:val="subscript"/>
              </w:rPr>
              <w:t>PointA</w:t>
            </w:r>
            <w:r w:rsidRPr="00C4572A">
              <w:t xml:space="preserve"> </w:t>
            </w:r>
            <w:r w:rsidRPr="00C4572A">
              <w:rPr>
                <w:szCs w:val="18"/>
              </w:rPr>
              <w:t xml:space="preserve">expressed in </w:t>
            </w:r>
            <w:r w:rsidRPr="00C4572A">
              <w:rPr>
                <w:iCs/>
                <w:szCs w:val="18"/>
              </w:rPr>
              <w:t xml:space="preserve">ARFCN </w:t>
            </w:r>
            <w:r w:rsidRPr="00C4572A">
              <w:rPr>
                <w:szCs w:val="18"/>
              </w:rPr>
              <w:t>as defined in TS 38.101-1 [15] and TS 38.101-2 [39], clause 5.4.2.</w:t>
            </w:r>
            <w:r w:rsidRPr="00C4572A">
              <w:t xml:space="preserve"> </w:t>
            </w:r>
          </w:p>
        </w:tc>
      </w:tr>
      <w:tr w:rsidR="009C46DF" w:rsidRPr="00C4572A" w14:paraId="29CB19F1" w14:textId="77777777" w:rsidTr="003410F9">
        <w:tc>
          <w:tcPr>
            <w:tcW w:w="2410" w:type="dxa"/>
          </w:tcPr>
          <w:p w14:paraId="004FD843" w14:textId="77777777" w:rsidR="009C46DF" w:rsidRPr="00C4572A" w:rsidRDefault="009C46DF" w:rsidP="003410F9">
            <w:pPr>
              <w:pStyle w:val="TAL"/>
              <w:rPr>
                <w:i/>
                <w:iCs/>
              </w:rPr>
            </w:pPr>
            <w:r w:rsidRPr="00C4572A">
              <w:rPr>
                <w:i/>
                <w:iCs/>
              </w:rPr>
              <w:t>offsetToCarrier</w:t>
            </w:r>
          </w:p>
        </w:tc>
        <w:tc>
          <w:tcPr>
            <w:tcW w:w="6237" w:type="dxa"/>
            <w:shd w:val="clear" w:color="auto" w:fill="auto"/>
          </w:tcPr>
          <w:p w14:paraId="12282975" w14:textId="77777777" w:rsidR="009C46DF" w:rsidRPr="00C4572A" w:rsidRDefault="009C46DF" w:rsidP="003410F9">
            <w:pPr>
              <w:pStyle w:val="TAL"/>
              <w:rPr>
                <w:rFonts w:eastAsia="Calibri"/>
                <w:sz w:val="22"/>
                <w:szCs w:val="22"/>
              </w:rPr>
            </w:pPr>
            <w:r w:rsidRPr="00C4572A">
              <w:t>Set to offsetToCarrier target value selected in step 1.</w:t>
            </w:r>
          </w:p>
        </w:tc>
      </w:tr>
    </w:tbl>
    <w:p w14:paraId="6FAEE961" w14:textId="77777777" w:rsidR="00C1695C" w:rsidRPr="00C4572A" w:rsidRDefault="00C1695C" w:rsidP="00C1695C">
      <w:pPr>
        <w:rPr>
          <w:lang w:eastAsia="x-none"/>
        </w:rPr>
      </w:pPr>
    </w:p>
    <w:p w14:paraId="243C0E73" w14:textId="77777777" w:rsidR="00C1695C" w:rsidRPr="00C4572A" w:rsidRDefault="00C1695C" w:rsidP="00C1695C">
      <w:pPr>
        <w:pStyle w:val="Heading1"/>
        <w:rPr>
          <w:lang w:eastAsia="ja-JP"/>
        </w:rPr>
      </w:pPr>
      <w:r w:rsidRPr="00C4572A">
        <w:rPr>
          <w:lang w:eastAsia="ja-JP"/>
        </w:rPr>
        <w:t>C.4</w:t>
      </w:r>
      <w:r w:rsidRPr="00C4572A">
        <w:rPr>
          <w:lang w:eastAsia="ja-JP"/>
        </w:rPr>
        <w:tab/>
        <w:t>Determination of SSB and CORESET#0 for RRM testing with SSB SCS 120 kHz and 240 kHz</w:t>
      </w:r>
    </w:p>
    <w:p w14:paraId="2F030DF2" w14:textId="77777777" w:rsidR="00C1695C" w:rsidRPr="00C4572A" w:rsidRDefault="00C1695C" w:rsidP="00C1695C">
      <w:pPr>
        <w:pStyle w:val="Heading2"/>
      </w:pPr>
      <w:bookmarkStart w:id="475" w:name="_Hlk54798630"/>
      <w:r w:rsidRPr="00C4572A">
        <w:t>C.4.1</w:t>
      </w:r>
      <w:r w:rsidRPr="00C4572A">
        <w:tab/>
        <w:t>General</w:t>
      </w:r>
    </w:p>
    <w:p w14:paraId="233AD149" w14:textId="77777777" w:rsidR="00C1695C" w:rsidRPr="00C4572A" w:rsidRDefault="00C1695C" w:rsidP="00C1695C">
      <w:r w:rsidRPr="00C4572A">
        <w:t>The requirements to be met and the principles used for determining the SSB and CORESET#0 for a PCell used in RRM test cases are:</w:t>
      </w:r>
    </w:p>
    <w:p w14:paraId="227BA53A" w14:textId="77777777" w:rsidR="00C1695C" w:rsidRPr="00C4572A" w:rsidRDefault="00C1695C" w:rsidP="00C1695C">
      <w:pPr>
        <w:pStyle w:val="B1"/>
      </w:pPr>
      <w:r w:rsidRPr="00C4572A">
        <w:t>1.</w:t>
      </w:r>
      <w:r w:rsidRPr="00C4572A">
        <w:tab/>
        <w:t>The complete SSB and CORESET#0 shall be within the carrier’s channel bandwidth.</w:t>
      </w:r>
    </w:p>
    <w:p w14:paraId="7C7E7563" w14:textId="77777777" w:rsidR="00C1695C" w:rsidRPr="00C4572A" w:rsidRDefault="00C1695C" w:rsidP="00C1695C">
      <w:pPr>
        <w:pStyle w:val="B1"/>
      </w:pPr>
      <w:r w:rsidRPr="00C4572A">
        <w:t>2.</w:t>
      </w:r>
      <w:r w:rsidRPr="00C4572A">
        <w:tab/>
        <w:t>The SSB centre frequency (SSref) shall be on the synchronisation raster.</w:t>
      </w:r>
    </w:p>
    <w:p w14:paraId="1A6A5692" w14:textId="77777777" w:rsidR="00C1695C" w:rsidRPr="00C4572A" w:rsidRDefault="00C1695C" w:rsidP="00C1695C">
      <w:pPr>
        <w:pStyle w:val="B1"/>
      </w:pPr>
      <w:r w:rsidRPr="00C4572A">
        <w:t>3.</w:t>
      </w:r>
      <w:r w:rsidRPr="00C4572A">
        <w:tab/>
        <w:t>The SSB shall be kept as close as possible to the carrier’s lower edge centre frequency.</w:t>
      </w:r>
    </w:p>
    <w:p w14:paraId="7C87DF66" w14:textId="77777777" w:rsidR="00C1695C" w:rsidRPr="00C4572A" w:rsidRDefault="00C1695C" w:rsidP="00C1695C">
      <w:pPr>
        <w:pStyle w:val="B1"/>
      </w:pPr>
      <w:r w:rsidRPr="00C4572A">
        <w:t>4.</w:t>
      </w:r>
      <w:r w:rsidRPr="00C4572A">
        <w:tab/>
        <w:t>The CORESET#0 configuration is selected using 24 RBs and Offset</w:t>
      </w:r>
      <w:r w:rsidRPr="00C4572A">
        <w:rPr>
          <w:vertAlign w:val="subscript"/>
        </w:rPr>
        <w:t>RBs</w:t>
      </w:r>
      <w:r w:rsidRPr="00C4572A">
        <w:t xml:space="preserve"> = 0 according to Table 13-8 and Index 0 for SCS</w:t>
      </w:r>
      <w:r w:rsidRPr="00C4572A">
        <w:rPr>
          <w:vertAlign w:val="subscript"/>
        </w:rPr>
        <w:t>SSB</w:t>
      </w:r>
      <w:r w:rsidRPr="00C4572A">
        <w:t xml:space="preserve"> =120 KHz and Table 13-10 and Index 0 for SCS</w:t>
      </w:r>
      <w:r w:rsidRPr="00C4572A">
        <w:rPr>
          <w:vertAlign w:val="subscript"/>
        </w:rPr>
        <w:t>SSB</w:t>
      </w:r>
      <w:r w:rsidRPr="00C4572A">
        <w:t xml:space="preserve"> =240 kHz.</w:t>
      </w:r>
    </w:p>
    <w:p w14:paraId="03924D63" w14:textId="77777777" w:rsidR="00C1695C" w:rsidRPr="00C4572A" w:rsidRDefault="00C1695C" w:rsidP="00C1695C">
      <w:pPr>
        <w:pStyle w:val="B1"/>
      </w:pPr>
      <w:r w:rsidRPr="00C4572A">
        <w:t>5.</w:t>
      </w:r>
      <w:r w:rsidRPr="00C4572A">
        <w:tab/>
        <w:t>The first SSB subcarrier shall be aligned with the defined resource grid given by SCS indicated by</w:t>
      </w:r>
      <w:r w:rsidRPr="00C4572A">
        <w:rPr>
          <w:i/>
          <w:iCs/>
        </w:rPr>
        <w:t xml:space="preserve"> subCarrierSpacingCommon </w:t>
      </w:r>
      <w:r w:rsidRPr="00C4572A">
        <w:t>in the MIB.</w:t>
      </w:r>
    </w:p>
    <w:p w14:paraId="1EAF6FDC" w14:textId="77777777" w:rsidR="00C1695C" w:rsidRPr="00C4572A" w:rsidRDefault="00C1695C" w:rsidP="00C1695C">
      <w:pPr>
        <w:pStyle w:val="Heading2"/>
      </w:pPr>
      <w:r w:rsidRPr="00C4572A">
        <w:t>C.4.2</w:t>
      </w:r>
      <w:r w:rsidRPr="00C4572A">
        <w:tab/>
        <w:t>Determination of SSB, CORESET#0 and signalling parameters</w:t>
      </w:r>
    </w:p>
    <w:p w14:paraId="4B631ACC" w14:textId="77777777" w:rsidR="00C1695C" w:rsidRPr="00C4572A" w:rsidRDefault="00C1695C" w:rsidP="00C1695C">
      <w:pPr>
        <w:rPr>
          <w:lang w:eastAsia="x-none"/>
        </w:rPr>
      </w:pPr>
      <w:r w:rsidRPr="00C4572A">
        <w:rPr>
          <w:lang w:eastAsia="x-none"/>
        </w:rPr>
        <w:t>The following procedure is used to determine an</w:t>
      </w:r>
      <w:r w:rsidRPr="00C4572A">
        <w:t xml:space="preserve"> SSB on the synchronisation raster (GSCN) and a CORESET#0 configuration (k</w:t>
      </w:r>
      <w:r w:rsidRPr="00C4572A">
        <w:rPr>
          <w:vertAlign w:val="subscript"/>
        </w:rPr>
        <w:t>SSB,</w:t>
      </w:r>
      <w:r w:rsidRPr="00C4572A">
        <w:t xml:space="preserve"> Offset</w:t>
      </w:r>
      <w:r w:rsidRPr="00C4572A">
        <w:rPr>
          <w:vertAlign w:val="subscript"/>
        </w:rPr>
        <w:t>RBs</w:t>
      </w:r>
      <w:r w:rsidRPr="00C4572A">
        <w:rPr>
          <w:sz w:val="22"/>
          <w:szCs w:val="22"/>
        </w:rPr>
        <w:t xml:space="preserve"> = 0 </w:t>
      </w:r>
      <w:r w:rsidRPr="00C4572A">
        <w:t xml:space="preserve">and </w:t>
      </w:r>
      <w:r w:rsidRPr="00C4572A">
        <w:rPr>
          <w:i/>
          <w:iCs/>
        </w:rPr>
        <w:t>OffsetToPointA</w:t>
      </w:r>
      <w:r w:rsidRPr="00C4572A">
        <w:t>) as close as possible to the carrier’s lower edge. See figure C1-1 and clause C.1 for definition of parameters referenced in the procedure.</w:t>
      </w:r>
    </w:p>
    <w:p w14:paraId="3407CFB7" w14:textId="77777777" w:rsidR="00C1695C" w:rsidRPr="00C4572A" w:rsidRDefault="00C1695C" w:rsidP="00C1695C">
      <w:pPr>
        <w:pStyle w:val="B1"/>
      </w:pPr>
      <w:r w:rsidRPr="00C4572A">
        <w:t>1.</w:t>
      </w:r>
      <w:r w:rsidRPr="00C4572A">
        <w:tab/>
        <w:t>The target test frequencies for Low, Mid and High ranges are calculated as described in clause C.2.1.1.</w:t>
      </w:r>
    </w:p>
    <w:p w14:paraId="2AB85D86" w14:textId="77777777" w:rsidR="00C1695C" w:rsidRPr="00C4572A" w:rsidRDefault="00C1695C" w:rsidP="00C1695C">
      <w:pPr>
        <w:pStyle w:val="B1"/>
      </w:pPr>
      <w:r w:rsidRPr="00C4572A">
        <w:t>For each of Low, Mid and High ranges do:</w:t>
      </w:r>
    </w:p>
    <w:p w14:paraId="7DE8A070" w14:textId="77777777" w:rsidR="00C1695C" w:rsidRPr="00C4572A" w:rsidRDefault="00C1695C" w:rsidP="00C1695C">
      <w:pPr>
        <w:pStyle w:val="B1"/>
      </w:pPr>
      <w:r w:rsidRPr="00C4572A">
        <w:t>2.</w:t>
      </w:r>
      <w:r w:rsidRPr="00C4572A">
        <w:tab/>
        <w:t>Determine SSB and CORESET#0:</w:t>
      </w:r>
    </w:p>
    <w:p w14:paraId="605FE2D2" w14:textId="77777777" w:rsidR="00C1695C" w:rsidRPr="00C4572A" w:rsidRDefault="00C1695C" w:rsidP="00C1695C">
      <w:pPr>
        <w:pStyle w:val="B2"/>
      </w:pPr>
      <w:r w:rsidRPr="00C4572A">
        <w:t>2a.</w:t>
      </w:r>
      <w:r w:rsidRPr="00C4572A">
        <w:tab/>
        <w:t>Calculate the lower of F</w:t>
      </w:r>
      <w:r w:rsidRPr="00C4572A">
        <w:rPr>
          <w:vertAlign w:val="subscript"/>
        </w:rPr>
        <w:t>SSref</w:t>
      </w:r>
      <w:r w:rsidRPr="00C4572A">
        <w:t>, F</w:t>
      </w:r>
      <w:r w:rsidRPr="00C4572A">
        <w:rPr>
          <w:vertAlign w:val="subscript"/>
        </w:rPr>
        <w:t>SSref_Min</w:t>
      </w:r>
      <w:r w:rsidRPr="00C4572A">
        <w:t>, correspondent to SSB lowest subcarrier being at the same frequency as the carrier’s lowest subcarrier; and the higher limit of F</w:t>
      </w:r>
      <w:r w:rsidRPr="00C4572A">
        <w:rPr>
          <w:vertAlign w:val="subscript"/>
        </w:rPr>
        <w:t>SSref</w:t>
      </w:r>
      <w:r w:rsidRPr="00C4572A">
        <w:t>, F</w:t>
      </w:r>
      <w:r w:rsidRPr="00C4572A">
        <w:rPr>
          <w:vertAlign w:val="subscript"/>
        </w:rPr>
        <w:t>SSref_Max</w:t>
      </w:r>
      <w:r w:rsidRPr="00C4572A">
        <w:t>, correspondent to SSB highest subcarrier being at the same frequency as the carrier’s highest subcarrier F</w:t>
      </w:r>
      <w:r w:rsidRPr="00C4572A">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4572A" w14:paraId="21ECFA7D" w14:textId="77777777" w:rsidTr="00081B22">
        <w:tc>
          <w:tcPr>
            <w:tcW w:w="8647" w:type="dxa"/>
            <w:shd w:val="clear" w:color="auto" w:fill="auto"/>
          </w:tcPr>
          <w:p w14:paraId="598D6F20" w14:textId="77777777" w:rsidR="00C1695C" w:rsidRPr="00C4572A" w:rsidRDefault="00C1695C" w:rsidP="00081B22">
            <w:pPr>
              <w:pStyle w:val="TAL"/>
            </w:pPr>
            <w:r w:rsidRPr="00C4572A">
              <w:lastRenderedPageBreak/>
              <w:t>F</w:t>
            </w:r>
            <w:r w:rsidRPr="00C4572A">
              <w:rPr>
                <w:vertAlign w:val="subscript"/>
              </w:rPr>
              <w:t>carrierLow</w:t>
            </w:r>
            <w:r w:rsidRPr="00C4572A">
              <w:t xml:space="preserve"> = see formula for F</w:t>
            </w:r>
            <w:r w:rsidRPr="00C4572A">
              <w:rPr>
                <w:vertAlign w:val="subscript"/>
              </w:rPr>
              <w:t>carrierLow</w:t>
            </w:r>
            <w:r w:rsidRPr="00C4572A">
              <w:t xml:space="preserve"> in Table C.1-1</w:t>
            </w:r>
          </w:p>
        </w:tc>
      </w:tr>
      <w:tr w:rsidR="00C1695C" w:rsidRPr="00C4572A" w14:paraId="4189A85B" w14:textId="77777777" w:rsidTr="00081B22">
        <w:tc>
          <w:tcPr>
            <w:tcW w:w="8647" w:type="dxa"/>
            <w:shd w:val="clear" w:color="auto" w:fill="auto"/>
          </w:tcPr>
          <w:p w14:paraId="1B525B6A" w14:textId="77777777" w:rsidR="00C1695C" w:rsidRPr="00C4572A" w:rsidRDefault="00C1695C" w:rsidP="00081B22">
            <w:pPr>
              <w:pStyle w:val="TAL"/>
              <w:rPr>
                <w:rFonts w:eastAsia="Calibri"/>
              </w:rPr>
            </w:pPr>
            <w:r w:rsidRPr="00C4572A">
              <w:t>F</w:t>
            </w:r>
            <w:r w:rsidRPr="00C4572A">
              <w:rPr>
                <w:vertAlign w:val="subscript"/>
              </w:rPr>
              <w:t>SSref_Min</w:t>
            </w:r>
            <w:r w:rsidRPr="00C4572A">
              <w:t xml:space="preserve"> = F</w:t>
            </w:r>
            <w:r w:rsidRPr="00C4572A">
              <w:rPr>
                <w:vertAlign w:val="subscript"/>
              </w:rPr>
              <w:t>carrierLow</w:t>
            </w:r>
            <w:r w:rsidRPr="00C4572A">
              <w:t xml:space="preserve"> + CRB</w:t>
            </w:r>
            <w:r w:rsidRPr="00C4572A">
              <w:rPr>
                <w:vertAlign w:val="subscript"/>
              </w:rPr>
              <w:t>size</w:t>
            </w:r>
            <w:r w:rsidRPr="00C4572A">
              <w:t xml:space="preserve"> * Offset</w:t>
            </w:r>
            <w:r w:rsidRPr="00C4572A">
              <w:rPr>
                <w:vertAlign w:val="subscript"/>
              </w:rPr>
              <w:t>RBs,min</w:t>
            </w:r>
            <w:r w:rsidRPr="00C4572A">
              <w:t xml:space="preserve"> + BW</w:t>
            </w:r>
            <w:r w:rsidRPr="00C4572A">
              <w:rPr>
                <w:vertAlign w:val="subscript"/>
              </w:rPr>
              <w:t>SSB</w:t>
            </w:r>
            <w:r w:rsidRPr="00C4572A">
              <w:t xml:space="preserve"> / 2</w:t>
            </w:r>
          </w:p>
        </w:tc>
      </w:tr>
      <w:tr w:rsidR="00C1695C" w:rsidRPr="00C4572A" w14:paraId="5019BFD0" w14:textId="77777777" w:rsidTr="00081B22">
        <w:tc>
          <w:tcPr>
            <w:tcW w:w="8647" w:type="dxa"/>
            <w:shd w:val="clear" w:color="auto" w:fill="auto"/>
          </w:tcPr>
          <w:p w14:paraId="590C8366" w14:textId="77777777" w:rsidR="00C1695C" w:rsidRPr="00C4572A" w:rsidRDefault="00C1695C" w:rsidP="00081B22">
            <w:pPr>
              <w:pStyle w:val="TAL"/>
            </w:pPr>
            <w:r w:rsidRPr="00C4572A">
              <w:t>F</w:t>
            </w:r>
            <w:r w:rsidRPr="00C4572A">
              <w:rPr>
                <w:vertAlign w:val="subscript"/>
              </w:rPr>
              <w:t>SSref_Max</w:t>
            </w:r>
            <w:r w:rsidRPr="00C4572A">
              <w:t xml:space="preserve"> = F</w:t>
            </w:r>
            <w:r w:rsidRPr="00C4572A">
              <w:rPr>
                <w:vertAlign w:val="subscript"/>
              </w:rPr>
              <w:t>carrierLow</w:t>
            </w:r>
            <w:r w:rsidRPr="00C4572A">
              <w:t xml:space="preserve"> + ΔF</w:t>
            </w:r>
            <w:r w:rsidRPr="00C4572A">
              <w:rPr>
                <w:vertAlign w:val="subscript"/>
              </w:rPr>
              <w:t xml:space="preserve">carrierBandwidth </w:t>
            </w:r>
            <w:r w:rsidRPr="00C4572A">
              <w:t>- BW</w:t>
            </w:r>
            <w:r w:rsidRPr="00C4572A">
              <w:rPr>
                <w:vertAlign w:val="subscript"/>
              </w:rPr>
              <w:t>SSB</w:t>
            </w:r>
            <w:r w:rsidRPr="00C4572A">
              <w:t xml:space="preserve"> / 2</w:t>
            </w:r>
          </w:p>
        </w:tc>
      </w:tr>
    </w:tbl>
    <w:p w14:paraId="06E06DA6" w14:textId="77777777" w:rsidR="00C1695C" w:rsidRPr="00C4572A" w:rsidRDefault="00C1695C" w:rsidP="00C1695C"/>
    <w:bookmarkEnd w:id="475"/>
    <w:p w14:paraId="6ADB4009" w14:textId="77777777" w:rsidR="00C1695C" w:rsidRPr="00C4572A" w:rsidRDefault="00C1695C" w:rsidP="00C1695C">
      <w:pPr>
        <w:pStyle w:val="B2"/>
      </w:pPr>
      <w:r w:rsidRPr="00C4572A">
        <w:t>2b.</w:t>
      </w:r>
      <w:r w:rsidRPr="00C4572A">
        <w:tab/>
        <w:t>Calculate GSCN</w:t>
      </w:r>
      <w:r w:rsidRPr="00C4572A">
        <w:rPr>
          <w:vertAlign w:val="subscript"/>
        </w:rPr>
        <w:t>MIN</w:t>
      </w:r>
      <w:r w:rsidRPr="00C4572A">
        <w:t xml:space="preserve"> correspondent to </w:t>
      </w:r>
      <w:r w:rsidRPr="00C4572A">
        <w:rPr>
          <w:sz w:val="22"/>
          <w:szCs w:val="22"/>
        </w:rPr>
        <w:t>F</w:t>
      </w:r>
      <w:r w:rsidRPr="00C4572A">
        <w:rPr>
          <w:sz w:val="22"/>
          <w:szCs w:val="22"/>
          <w:vertAlign w:val="subscript"/>
        </w:rPr>
        <w:t>SSref_Min</w:t>
      </w:r>
      <w:r w:rsidRPr="00C4572A">
        <w:t xml:space="preserve"> in accordance to TS 38.101-2 [7], clause 5.4.3.1 and select the closest valid GSCN value with GSCN &gt;= GSCN</w:t>
      </w:r>
      <w:r w:rsidRPr="00C4572A">
        <w:rPr>
          <w:vertAlign w:val="subscript"/>
        </w:rPr>
        <w:t>MIN</w:t>
      </w:r>
      <w:r w:rsidRPr="00C4572A">
        <w:t xml:space="preserve"> for the carrier in according to the carrier’s synchronisation raster as specified in </w:t>
      </w:r>
      <w:r w:rsidRPr="00C4572A">
        <w:rPr>
          <w:lang w:eastAsia="x-none"/>
        </w:rPr>
        <w:t xml:space="preserve">clause 5.4.3.3 in </w:t>
      </w:r>
      <w:r w:rsidRPr="00C4572A">
        <w:t>TS 38.101-2 [8].</w:t>
      </w:r>
    </w:p>
    <w:p w14:paraId="78348517" w14:textId="77777777" w:rsidR="00C1695C" w:rsidRPr="00C4572A" w:rsidRDefault="00C1695C" w:rsidP="00C1695C">
      <w:pPr>
        <w:pStyle w:val="B2"/>
      </w:pPr>
      <w:r w:rsidRPr="00C4572A">
        <w:t>2c.</w:t>
      </w:r>
      <w:r w:rsidRPr="00C4572A">
        <w:tab/>
        <w:t>Calculate the F</w:t>
      </w:r>
      <w:r w:rsidRPr="00C4572A">
        <w:rPr>
          <w:vertAlign w:val="subscript"/>
        </w:rPr>
        <w:t>SSref</w:t>
      </w:r>
      <w:r w:rsidRPr="00C4572A">
        <w:t xml:space="preserve"> for the selected GSCN value in step 2b in accordance to TS 38.101-2 [7], clause 5.4.3.1 for FR2.</w:t>
      </w:r>
    </w:p>
    <w:p w14:paraId="11E2ABE2" w14:textId="77777777" w:rsidR="00C1695C" w:rsidRPr="00C4572A" w:rsidRDefault="00C1695C" w:rsidP="00C1695C">
      <w:pPr>
        <w:pStyle w:val="B2"/>
      </w:pPr>
      <w:r w:rsidRPr="00C4572A">
        <w:t>2d.</w:t>
      </w:r>
      <w:r w:rsidRPr="00C4572A">
        <w:tab/>
        <w:t>Calculate the frequency F</w:t>
      </w:r>
      <w:r w:rsidRPr="00C4572A">
        <w:rPr>
          <w:vertAlign w:val="subscript"/>
        </w:rPr>
        <w:t>SSBlow</w:t>
      </w:r>
      <w:r w:rsidRPr="00C4572A">
        <w:t xml:space="preserve"> and shift the carrier frequency to achieve F</w:t>
      </w:r>
      <w:r w:rsidRPr="00C4572A">
        <w:rPr>
          <w:vertAlign w:val="subscript"/>
        </w:rPr>
        <w:t>carrierLow</w:t>
      </w:r>
      <w:r w:rsidRPr="00C4572A">
        <w:t xml:space="preserve"> equal or as close as possible F</w:t>
      </w:r>
      <w:r w:rsidRPr="00C4572A">
        <w:rPr>
          <w:vertAlign w:val="subscript"/>
        </w:rPr>
        <w:t>SSBlow</w:t>
      </w:r>
      <w:r w:rsidRPr="00C4572A">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4572A" w14:paraId="5F09D592" w14:textId="77777777" w:rsidTr="00081B22">
        <w:tc>
          <w:tcPr>
            <w:tcW w:w="8647" w:type="dxa"/>
            <w:shd w:val="clear" w:color="auto" w:fill="auto"/>
          </w:tcPr>
          <w:p w14:paraId="3FE8BF90" w14:textId="77777777" w:rsidR="00C1695C" w:rsidRPr="00C4572A" w:rsidRDefault="00C1695C" w:rsidP="00081B22">
            <w:pPr>
              <w:pStyle w:val="TAL"/>
              <w:rPr>
                <w:rFonts w:eastAsia="Calibri"/>
              </w:rPr>
            </w:pPr>
            <w:r w:rsidRPr="00C4572A">
              <w:t>F</w:t>
            </w:r>
            <w:r w:rsidRPr="00C4572A">
              <w:rPr>
                <w:vertAlign w:val="subscript"/>
              </w:rPr>
              <w:t>SSBlow</w:t>
            </w:r>
            <w:r w:rsidRPr="00C4572A">
              <w:t xml:space="preserve"> = F</w:t>
            </w:r>
            <w:r w:rsidRPr="00C4572A">
              <w:rPr>
                <w:vertAlign w:val="subscript"/>
              </w:rPr>
              <w:t>SSref</w:t>
            </w:r>
            <w:r w:rsidRPr="00C4572A">
              <w:t xml:space="preserve"> - BW</w:t>
            </w:r>
            <w:r w:rsidRPr="00C4572A">
              <w:rPr>
                <w:vertAlign w:val="subscript"/>
              </w:rPr>
              <w:t>SSB</w:t>
            </w:r>
            <w:r w:rsidRPr="00C4572A">
              <w:t xml:space="preserve"> / 2</w:t>
            </w:r>
          </w:p>
        </w:tc>
      </w:tr>
      <w:tr w:rsidR="00C1695C" w:rsidRPr="00C4572A" w14:paraId="6D46F70B" w14:textId="77777777" w:rsidTr="00081B22">
        <w:tc>
          <w:tcPr>
            <w:tcW w:w="8647" w:type="dxa"/>
            <w:shd w:val="clear" w:color="auto" w:fill="auto"/>
          </w:tcPr>
          <w:p w14:paraId="17532F36" w14:textId="77777777" w:rsidR="00C1695C" w:rsidRPr="00C4572A" w:rsidRDefault="00C1695C" w:rsidP="00081B22">
            <w:pPr>
              <w:pStyle w:val="TAL"/>
            </w:pPr>
            <w:r w:rsidRPr="00C4572A">
              <w:t>F</w:t>
            </w:r>
            <w:r w:rsidRPr="00C4572A">
              <w:rPr>
                <w:vertAlign w:val="subscript"/>
              </w:rPr>
              <w:t>carrier</w:t>
            </w:r>
            <w:r w:rsidRPr="00C4572A">
              <w:t xml:space="preserve"> = calculated using the formula in clause C.2.1.1 with F</w:t>
            </w:r>
            <w:r w:rsidRPr="00C4572A">
              <w:rPr>
                <w:vertAlign w:val="subscript"/>
              </w:rPr>
              <w:t xml:space="preserve">DL_Low </w:t>
            </w:r>
            <w:r w:rsidRPr="00C4572A">
              <w:t>= F</w:t>
            </w:r>
            <w:r w:rsidRPr="00C4572A">
              <w:rPr>
                <w:vertAlign w:val="subscript"/>
              </w:rPr>
              <w:t>SSBlow</w:t>
            </w:r>
          </w:p>
        </w:tc>
      </w:tr>
      <w:tr w:rsidR="00C1695C" w:rsidRPr="00C4572A" w14:paraId="11F06363" w14:textId="77777777" w:rsidTr="00081B22">
        <w:tc>
          <w:tcPr>
            <w:tcW w:w="8647" w:type="dxa"/>
            <w:shd w:val="clear" w:color="auto" w:fill="auto"/>
          </w:tcPr>
          <w:p w14:paraId="56804553" w14:textId="77777777" w:rsidR="00C1695C" w:rsidRPr="00C4572A" w:rsidRDefault="00C1695C" w:rsidP="00081B22">
            <w:pPr>
              <w:pStyle w:val="TAL"/>
            </w:pPr>
            <w:r w:rsidRPr="00C4572A">
              <w:t>F</w:t>
            </w:r>
            <w:r w:rsidRPr="00C4572A">
              <w:rPr>
                <w:vertAlign w:val="subscript"/>
              </w:rPr>
              <w:t>carrierLow</w:t>
            </w:r>
            <w:r w:rsidRPr="00C4572A">
              <w:t xml:space="preserve"> = see formula for F</w:t>
            </w:r>
            <w:r w:rsidRPr="00C4572A">
              <w:rPr>
                <w:vertAlign w:val="subscript"/>
              </w:rPr>
              <w:t>carrierLow</w:t>
            </w:r>
            <w:r w:rsidRPr="00C4572A">
              <w:t xml:space="preserve"> in Table C.1-1 with new value of F</w:t>
            </w:r>
            <w:r w:rsidRPr="00C4572A">
              <w:rPr>
                <w:vertAlign w:val="subscript"/>
              </w:rPr>
              <w:t>carrier</w:t>
            </w:r>
          </w:p>
        </w:tc>
      </w:tr>
    </w:tbl>
    <w:p w14:paraId="4E218576" w14:textId="77777777" w:rsidR="00C1695C" w:rsidRPr="00C4572A" w:rsidRDefault="00C1695C" w:rsidP="00B4600B"/>
    <w:p w14:paraId="7709D80E" w14:textId="77777777" w:rsidR="00C1695C" w:rsidRPr="00C4572A" w:rsidRDefault="00C1695C" w:rsidP="00C1695C">
      <w:pPr>
        <w:pStyle w:val="B2"/>
      </w:pPr>
      <w:r w:rsidRPr="00C4572A">
        <w:t>2e.</w:t>
      </w:r>
      <w:r w:rsidRPr="00C4572A">
        <w:tab/>
        <w:t>Calculate k</w:t>
      </w:r>
      <w:r w:rsidRPr="00C4572A">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4572A" w14:paraId="0F490365" w14:textId="77777777" w:rsidTr="00081B22">
        <w:tc>
          <w:tcPr>
            <w:tcW w:w="8647" w:type="dxa"/>
            <w:shd w:val="clear" w:color="auto" w:fill="auto"/>
          </w:tcPr>
          <w:p w14:paraId="4FB28945" w14:textId="77777777" w:rsidR="00C1695C" w:rsidRPr="00C4572A" w:rsidRDefault="00C1695C" w:rsidP="00081B22">
            <w:pPr>
              <w:pStyle w:val="TAL"/>
            </w:pPr>
            <w:r w:rsidRPr="00C4572A">
              <w:t>k</w:t>
            </w:r>
            <w:r w:rsidRPr="00C4572A">
              <w:rPr>
                <w:vertAlign w:val="subscript"/>
              </w:rPr>
              <w:t>SSB</w:t>
            </w:r>
            <w:r w:rsidRPr="00C4572A">
              <w:t xml:space="preserve"> = (F</w:t>
            </w:r>
            <w:r w:rsidRPr="00C4572A">
              <w:rPr>
                <w:vertAlign w:val="subscript"/>
              </w:rPr>
              <w:t>SSBlow</w:t>
            </w:r>
            <w:r w:rsidRPr="00C4572A">
              <w:t xml:space="preserve"> - F</w:t>
            </w:r>
            <w:r w:rsidRPr="00C4572A">
              <w:rPr>
                <w:vertAlign w:val="subscript"/>
              </w:rPr>
              <w:t>carrierLow</w:t>
            </w:r>
            <w:r w:rsidRPr="00C4572A">
              <w:t xml:space="preserve">) / </w:t>
            </w:r>
            <w:r w:rsidRPr="00C4572A">
              <w:rPr>
                <w:i/>
                <w:iCs/>
              </w:rPr>
              <w:t>subCarrierSpacingCommon</w:t>
            </w:r>
            <w:r w:rsidRPr="00C4572A">
              <w:t xml:space="preserve"> (MIB, FR2) (TS 38.211 [3], clause 7.4.3.1).</w:t>
            </w:r>
          </w:p>
        </w:tc>
      </w:tr>
      <w:tr w:rsidR="00C1695C" w:rsidRPr="00C4572A" w14:paraId="3D445C5A" w14:textId="77777777" w:rsidTr="00081B22">
        <w:tc>
          <w:tcPr>
            <w:tcW w:w="8647" w:type="dxa"/>
            <w:shd w:val="clear" w:color="auto" w:fill="auto"/>
          </w:tcPr>
          <w:p w14:paraId="7F13FFAC" w14:textId="77777777" w:rsidR="00C1695C" w:rsidRPr="00C4572A" w:rsidRDefault="00C1695C" w:rsidP="00081B22">
            <w:pPr>
              <w:pStyle w:val="TAL"/>
            </w:pPr>
            <w:r w:rsidRPr="00C4572A">
              <w:t>N = SCS</w:t>
            </w:r>
            <w:r w:rsidRPr="00C4572A">
              <w:rPr>
                <w:vertAlign w:val="subscript"/>
              </w:rPr>
              <w:t>SSB</w:t>
            </w:r>
            <w:r w:rsidRPr="00C4572A">
              <w:t xml:space="preserve"> / </w:t>
            </w:r>
            <w:r w:rsidRPr="00C4572A">
              <w:rPr>
                <w:i/>
                <w:iCs/>
              </w:rPr>
              <w:t>subCarrierSpacingCommon</w:t>
            </w:r>
            <w:r w:rsidRPr="00C4572A">
              <w:t xml:space="preserve"> (MIB, FR2). </w:t>
            </w:r>
            <w:r w:rsidRPr="00C4572A">
              <w:br/>
              <w:t>k</w:t>
            </w:r>
            <w:r w:rsidRPr="00C4572A">
              <w:rPr>
                <w:vertAlign w:val="subscript"/>
              </w:rPr>
              <w:t>SSB</w:t>
            </w:r>
            <w:r w:rsidRPr="00C4572A">
              <w:t xml:space="preserve"> MOD N &lt;&gt; 0 indicates that the SSB subcarriers are not aligned with the resource grid given by the SCS indicated by subCarrierSpacingCommon in the MIB.</w:t>
            </w:r>
          </w:p>
        </w:tc>
      </w:tr>
    </w:tbl>
    <w:p w14:paraId="0297ADB5" w14:textId="77777777" w:rsidR="00C1695C" w:rsidRPr="00C4572A" w:rsidRDefault="00C1695C" w:rsidP="00C1695C">
      <w:pPr>
        <w:pStyle w:val="B2"/>
        <w:ind w:firstLine="0"/>
      </w:pPr>
      <w:r w:rsidRPr="00C4572A">
        <w:br/>
        <w:t>If k</w:t>
      </w:r>
      <w:r w:rsidRPr="00C4572A">
        <w:rPr>
          <w:vertAlign w:val="subscript"/>
        </w:rPr>
        <w:t>SSB</w:t>
      </w:r>
      <w:r w:rsidRPr="00C4572A">
        <w:t xml:space="preserve"> is an integer and k</w:t>
      </w:r>
      <w:r w:rsidRPr="00C4572A">
        <w:rPr>
          <w:vertAlign w:val="subscript"/>
        </w:rPr>
        <w:t>SSB</w:t>
      </w:r>
      <w:r w:rsidRPr="00C4572A">
        <w:t xml:space="preserve"> MOD N = 0, then continue from step 3 else modify the carrier frequency to get valid value of k</w:t>
      </w:r>
      <w:r w:rsidRPr="00C4572A">
        <w:rPr>
          <w:vertAlign w:val="subscript"/>
        </w:rPr>
        <w:t>SSB</w:t>
      </w:r>
      <w:r w:rsidRPr="00C4572A">
        <w:t xml:space="preserve"> and k</w:t>
      </w:r>
      <w:r w:rsidRPr="00C4572A">
        <w:rPr>
          <w:vertAlign w:val="subscript"/>
        </w:rPr>
        <w:t>SSB</w:t>
      </w:r>
      <w:r w:rsidRPr="00C4572A">
        <w:t xml:space="preserve"> MOD N = 0.</w:t>
      </w:r>
    </w:p>
    <w:p w14:paraId="0FEFB766" w14:textId="77777777" w:rsidR="00C1695C" w:rsidRPr="00C4572A" w:rsidRDefault="00C1695C" w:rsidP="00C1695C">
      <w:pPr>
        <w:pStyle w:val="B1"/>
        <w:rPr>
          <w:iCs/>
        </w:rPr>
      </w:pPr>
      <w:r w:rsidRPr="00C4572A">
        <w:t>3.</w:t>
      </w:r>
      <w:r w:rsidRPr="00C4572A">
        <w:tab/>
        <w:t>Calculate Point A frequency, ΔF</w:t>
      </w:r>
      <w:r w:rsidRPr="00C4572A">
        <w:rPr>
          <w:vertAlign w:val="subscript"/>
        </w:rPr>
        <w:t>offsetToCarrier</w:t>
      </w:r>
      <w:r w:rsidRPr="00C4572A">
        <w:t xml:space="preserve"> and ΔF</w:t>
      </w:r>
      <w:r w:rsidRPr="00C4572A">
        <w:rPr>
          <w:vertAlign w:val="subscript"/>
        </w:rPr>
        <w:t>OffsetToPointA</w:t>
      </w:r>
      <w:r w:rsidRPr="00C4572A">
        <w:t>:</w:t>
      </w:r>
      <w:r w:rsidRPr="00C4572A">
        <w:br/>
        <w:t>The CORESET#0 configuration is selected using 24 RBs and Offset</w:t>
      </w:r>
      <w:r w:rsidRPr="00C4572A">
        <w:rPr>
          <w:vertAlign w:val="subscript"/>
        </w:rPr>
        <w:t>RBs</w:t>
      </w:r>
      <w:r w:rsidRPr="00C4572A">
        <w:t xml:space="preserve"> = 0 according to Table 13-8 and Index 0 for SCS</w:t>
      </w:r>
      <w:r w:rsidRPr="00C4572A">
        <w:rPr>
          <w:vertAlign w:val="subscript"/>
        </w:rPr>
        <w:t>SSB</w:t>
      </w:r>
      <w:r w:rsidRPr="00C4572A">
        <w:t xml:space="preserve"> =120 KHz and Table 13-10 and Index 0 for SCS</w:t>
      </w:r>
      <w:r w:rsidRPr="00C4572A">
        <w:rPr>
          <w:vertAlign w:val="subscript"/>
        </w:rPr>
        <w:t>SSB</w:t>
      </w:r>
      <w:r w:rsidRPr="00C4572A">
        <w:t xml:space="preserve"> =240 kHz (see C.4.1). This means that </w:t>
      </w:r>
      <w:r w:rsidRPr="00C4572A">
        <w:rPr>
          <w:rFonts w:ascii="Arial" w:hAnsi="Arial"/>
          <w:sz w:val="18"/>
        </w:rPr>
        <w:t>F</w:t>
      </w:r>
      <w:r w:rsidRPr="00C4572A">
        <w:rPr>
          <w:rFonts w:ascii="Arial" w:hAnsi="Arial"/>
          <w:sz w:val="18"/>
          <w:vertAlign w:val="subscript"/>
        </w:rPr>
        <w:t>OffsetToPointA</w:t>
      </w:r>
      <w:r w:rsidRPr="00C4572A">
        <w:t xml:space="preserve"> = </w:t>
      </w:r>
      <w:r w:rsidRPr="00C4572A">
        <w:rPr>
          <w:rFonts w:ascii="Arial" w:hAnsi="Arial"/>
          <w:sz w:val="18"/>
        </w:rPr>
        <w:t>F</w:t>
      </w:r>
      <w:r w:rsidRPr="00C4572A">
        <w:rPr>
          <w:rFonts w:ascii="Arial" w:hAnsi="Arial"/>
          <w:sz w:val="18"/>
          <w:vertAlign w:val="subscript"/>
        </w:rPr>
        <w:t>carrierLow</w:t>
      </w:r>
      <w:r w:rsidRPr="00C4572A">
        <w:t xml:space="preserve">. By selecting Point A </w:t>
      </w:r>
      <w:r w:rsidRPr="00C4572A">
        <w:rPr>
          <w:iCs/>
        </w:rPr>
        <w:t xml:space="preserve">equal to </w:t>
      </w:r>
      <w:r w:rsidRPr="00C4572A">
        <w:rPr>
          <w:rFonts w:ascii="Arial" w:hAnsi="Arial"/>
          <w:sz w:val="18"/>
        </w:rPr>
        <w:t>F</w:t>
      </w:r>
      <w:r w:rsidRPr="00C4572A">
        <w:rPr>
          <w:rFonts w:ascii="Arial" w:hAnsi="Arial"/>
          <w:sz w:val="18"/>
          <w:vertAlign w:val="subscript"/>
        </w:rPr>
        <w:t>carrierLow</w:t>
      </w:r>
      <w:r w:rsidRPr="00C4572A">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4572A" w14:paraId="212B0EE9" w14:textId="77777777" w:rsidTr="00081B22">
        <w:tc>
          <w:tcPr>
            <w:tcW w:w="8647" w:type="dxa"/>
            <w:shd w:val="clear" w:color="auto" w:fill="auto"/>
          </w:tcPr>
          <w:p w14:paraId="7A5B71D6" w14:textId="77777777" w:rsidR="00C1695C" w:rsidRPr="00C4572A" w:rsidRDefault="00C1695C" w:rsidP="00081B22">
            <w:pPr>
              <w:pStyle w:val="TAL"/>
            </w:pPr>
            <w:r w:rsidRPr="00C4572A">
              <w:rPr>
                <w:i/>
                <w:iCs/>
              </w:rPr>
              <w:t>FPointA</w:t>
            </w:r>
            <w:r w:rsidRPr="00C4572A">
              <w:t xml:space="preserve"> = F</w:t>
            </w:r>
            <w:r w:rsidRPr="00C4572A">
              <w:rPr>
                <w:vertAlign w:val="subscript"/>
              </w:rPr>
              <w:t>carrierLow</w:t>
            </w:r>
            <w:r w:rsidRPr="00C4572A">
              <w:rPr>
                <w:i/>
                <w:iCs/>
              </w:rPr>
              <w:t xml:space="preserve"> </w:t>
            </w:r>
          </w:p>
        </w:tc>
      </w:tr>
      <w:tr w:rsidR="00C1695C" w:rsidRPr="00C4572A" w14:paraId="583CDE26" w14:textId="77777777" w:rsidTr="00081B22">
        <w:tc>
          <w:tcPr>
            <w:tcW w:w="8647" w:type="dxa"/>
            <w:shd w:val="clear" w:color="auto" w:fill="auto"/>
          </w:tcPr>
          <w:p w14:paraId="0BE7D757" w14:textId="77777777" w:rsidR="00C1695C" w:rsidRPr="00C4572A" w:rsidRDefault="00C1695C" w:rsidP="00081B22">
            <w:pPr>
              <w:pStyle w:val="TAL"/>
              <w:rPr>
                <w:i/>
                <w:iCs/>
              </w:rPr>
            </w:pPr>
            <w:r w:rsidRPr="00C4572A">
              <w:t>ΔF</w:t>
            </w:r>
            <w:r w:rsidRPr="00C4572A">
              <w:rPr>
                <w:vertAlign w:val="subscript"/>
              </w:rPr>
              <w:t xml:space="preserve">offsetToCarrier </w:t>
            </w:r>
            <w:r w:rsidRPr="00C4572A">
              <w:t>= 0</w:t>
            </w:r>
          </w:p>
        </w:tc>
      </w:tr>
      <w:tr w:rsidR="00C1695C" w:rsidRPr="00C4572A" w14:paraId="0E143782" w14:textId="77777777" w:rsidTr="00081B22">
        <w:tc>
          <w:tcPr>
            <w:tcW w:w="8647" w:type="dxa"/>
            <w:shd w:val="clear" w:color="auto" w:fill="auto"/>
          </w:tcPr>
          <w:p w14:paraId="322344D4" w14:textId="77777777" w:rsidR="00C1695C" w:rsidRPr="00C4572A" w:rsidRDefault="00C1695C" w:rsidP="00081B22">
            <w:pPr>
              <w:pStyle w:val="TAL"/>
              <w:rPr>
                <w:i/>
                <w:iCs/>
              </w:rPr>
            </w:pPr>
            <w:r w:rsidRPr="00C4572A">
              <w:t>ΔF</w:t>
            </w:r>
            <w:r w:rsidRPr="00C4572A">
              <w:rPr>
                <w:vertAlign w:val="subscript"/>
              </w:rPr>
              <w:t xml:space="preserve">OffsetToPointA </w:t>
            </w:r>
            <w:r w:rsidRPr="00C4572A">
              <w:t>= 0</w:t>
            </w:r>
          </w:p>
        </w:tc>
      </w:tr>
    </w:tbl>
    <w:p w14:paraId="38A23C6F" w14:textId="77777777" w:rsidR="00C1695C" w:rsidRPr="00C4572A" w:rsidRDefault="00C1695C" w:rsidP="00B4600B"/>
    <w:p w14:paraId="42F54FBB" w14:textId="77777777" w:rsidR="00C1695C" w:rsidRPr="00C4572A" w:rsidRDefault="00C1695C" w:rsidP="00C1695C">
      <w:pPr>
        <w:pStyle w:val="B1"/>
      </w:pPr>
      <w:r w:rsidRPr="00C4572A">
        <w:t>4.</w:t>
      </w:r>
      <w:r w:rsidRPr="00C4572A">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C4572A" w14:paraId="051218E7" w14:textId="77777777" w:rsidTr="00081B22">
        <w:tc>
          <w:tcPr>
            <w:tcW w:w="2694" w:type="dxa"/>
          </w:tcPr>
          <w:p w14:paraId="580097DE" w14:textId="77777777" w:rsidR="00C1695C" w:rsidRPr="00C4572A" w:rsidRDefault="00C1695C" w:rsidP="00081B22">
            <w:pPr>
              <w:pStyle w:val="TAH"/>
            </w:pPr>
            <w:r w:rsidRPr="00C4572A">
              <w:t>IE field</w:t>
            </w:r>
          </w:p>
        </w:tc>
        <w:tc>
          <w:tcPr>
            <w:tcW w:w="6237" w:type="dxa"/>
            <w:shd w:val="clear" w:color="auto" w:fill="auto"/>
          </w:tcPr>
          <w:p w14:paraId="29CEFECF" w14:textId="77777777" w:rsidR="00C1695C" w:rsidRPr="00C4572A" w:rsidRDefault="00C1695C" w:rsidP="00081B22">
            <w:pPr>
              <w:pStyle w:val="TAH"/>
              <w:rPr>
                <w:iCs/>
              </w:rPr>
            </w:pPr>
            <w:r w:rsidRPr="00C4572A">
              <w:rPr>
                <w:iCs/>
              </w:rPr>
              <w:t>Value</w:t>
            </w:r>
          </w:p>
        </w:tc>
      </w:tr>
      <w:tr w:rsidR="00C1695C" w:rsidRPr="00C4572A" w14:paraId="75834815" w14:textId="77777777" w:rsidTr="00081B22">
        <w:tc>
          <w:tcPr>
            <w:tcW w:w="2694" w:type="dxa"/>
          </w:tcPr>
          <w:p w14:paraId="22521742" w14:textId="77777777" w:rsidR="00C1695C" w:rsidRPr="00C4572A" w:rsidRDefault="00C1695C" w:rsidP="00081B22">
            <w:pPr>
              <w:pStyle w:val="TAL"/>
              <w:rPr>
                <w:i/>
                <w:iCs/>
              </w:rPr>
            </w:pPr>
            <w:r w:rsidRPr="00C4572A">
              <w:rPr>
                <w:i/>
                <w:iCs/>
              </w:rPr>
              <w:t>ssb-SubcarrierOffset</w:t>
            </w:r>
          </w:p>
        </w:tc>
        <w:tc>
          <w:tcPr>
            <w:tcW w:w="6237" w:type="dxa"/>
            <w:shd w:val="clear" w:color="auto" w:fill="auto"/>
          </w:tcPr>
          <w:p w14:paraId="42530170" w14:textId="77777777" w:rsidR="00C1695C" w:rsidRPr="00C4572A" w:rsidRDefault="00C1695C" w:rsidP="00081B22">
            <w:pPr>
              <w:pStyle w:val="TAL"/>
            </w:pPr>
            <w:r w:rsidRPr="00C4572A">
              <w:t>Set to the 4 least significant bits of k</w:t>
            </w:r>
            <w:r w:rsidRPr="00C4572A">
              <w:rPr>
                <w:vertAlign w:val="subscript"/>
              </w:rPr>
              <w:t>SSB</w:t>
            </w:r>
            <w:r w:rsidRPr="00C4572A">
              <w:t xml:space="preserve">. </w:t>
            </w:r>
          </w:p>
          <w:p w14:paraId="056B03F4" w14:textId="77777777" w:rsidR="00C1695C" w:rsidRPr="00C4572A" w:rsidRDefault="00C1695C" w:rsidP="00081B22">
            <w:pPr>
              <w:pStyle w:val="TAL"/>
            </w:pPr>
            <w:r w:rsidRPr="00C4572A">
              <w:rPr>
                <w:szCs w:val="22"/>
                <w:lang w:eastAsia="ja-JP"/>
              </w:rPr>
              <w:t xml:space="preserve">The IE field </w:t>
            </w:r>
            <w:r w:rsidRPr="00C4572A">
              <w:rPr>
                <w:i/>
                <w:iCs/>
              </w:rPr>
              <w:t>ssb-SubcarrierOffset</w:t>
            </w:r>
            <w:r w:rsidRPr="00C4572A">
              <w:t xml:space="preserve"> is signalled in the MIB.</w:t>
            </w:r>
          </w:p>
        </w:tc>
      </w:tr>
      <w:tr w:rsidR="00C1695C" w:rsidRPr="00C4572A" w14:paraId="19651478" w14:textId="77777777" w:rsidTr="00081B22">
        <w:tc>
          <w:tcPr>
            <w:tcW w:w="2694" w:type="dxa"/>
          </w:tcPr>
          <w:p w14:paraId="4871406B" w14:textId="77777777" w:rsidR="00C1695C" w:rsidRPr="00C4572A" w:rsidRDefault="00C1695C" w:rsidP="00081B22">
            <w:pPr>
              <w:pStyle w:val="TAL"/>
              <w:rPr>
                <w:i/>
                <w:iCs/>
              </w:rPr>
            </w:pPr>
            <w:r w:rsidRPr="00C4572A">
              <w:rPr>
                <w:i/>
                <w:iCs/>
              </w:rPr>
              <w:t>controlResourceSetZero</w:t>
            </w:r>
          </w:p>
        </w:tc>
        <w:tc>
          <w:tcPr>
            <w:tcW w:w="6237" w:type="dxa"/>
            <w:shd w:val="clear" w:color="auto" w:fill="auto"/>
          </w:tcPr>
          <w:p w14:paraId="3BC12D33" w14:textId="77777777" w:rsidR="00C1695C" w:rsidRPr="00C4572A" w:rsidRDefault="00C1695C" w:rsidP="00081B22">
            <w:pPr>
              <w:pStyle w:val="TAL"/>
            </w:pPr>
            <w:r w:rsidRPr="00C4572A">
              <w:t>0 (Index=0 in table 13-8 for SCS</w:t>
            </w:r>
            <w:r w:rsidRPr="00C4572A">
              <w:rPr>
                <w:vertAlign w:val="subscript"/>
              </w:rPr>
              <w:t>SSB</w:t>
            </w:r>
            <w:r w:rsidRPr="00C4572A">
              <w:t xml:space="preserve"> =120 KHz and table 13-10 for SCS</w:t>
            </w:r>
            <w:r w:rsidRPr="00C4572A">
              <w:rPr>
                <w:vertAlign w:val="subscript"/>
              </w:rPr>
              <w:t>SSB</w:t>
            </w:r>
            <w:r w:rsidRPr="00C4572A">
              <w:t xml:space="preserve"> =240 KHz in TS 38.213 [22]. </w:t>
            </w:r>
          </w:p>
          <w:p w14:paraId="7CEFDFAE" w14:textId="77777777" w:rsidR="00C1695C" w:rsidRPr="00C4572A" w:rsidRDefault="00C1695C" w:rsidP="00081B22">
            <w:pPr>
              <w:pStyle w:val="TAL"/>
              <w:rPr>
                <w:iCs/>
              </w:rPr>
            </w:pPr>
            <w:r w:rsidRPr="00C4572A">
              <w:t xml:space="preserve">The IE field </w:t>
            </w:r>
            <w:r w:rsidRPr="00C4572A">
              <w:rPr>
                <w:i/>
                <w:iCs/>
              </w:rPr>
              <w:t>controlResourceSetZero</w:t>
            </w:r>
            <w:r w:rsidRPr="00C4572A">
              <w:t xml:space="preserve"> is signalled in the IE pdcch-ConfigSIB1 in the MIB.</w:t>
            </w:r>
          </w:p>
        </w:tc>
      </w:tr>
      <w:tr w:rsidR="00C1695C" w:rsidRPr="00C4572A" w14:paraId="588DC04A" w14:textId="77777777" w:rsidTr="00081B22">
        <w:tc>
          <w:tcPr>
            <w:tcW w:w="2694" w:type="dxa"/>
          </w:tcPr>
          <w:p w14:paraId="55CEF59E" w14:textId="77777777" w:rsidR="00C1695C" w:rsidRPr="00C4572A" w:rsidRDefault="00C1695C" w:rsidP="00081B22">
            <w:pPr>
              <w:pStyle w:val="TAL"/>
              <w:rPr>
                <w:i/>
                <w:iCs/>
                <w:szCs w:val="18"/>
                <w:lang w:eastAsia="ja-JP"/>
              </w:rPr>
            </w:pPr>
            <w:r w:rsidRPr="00C4572A">
              <w:rPr>
                <w:i/>
                <w:iCs/>
                <w:szCs w:val="18"/>
                <w:lang w:eastAsia="ja-JP"/>
              </w:rPr>
              <w:t>absoluteFrequencySSB</w:t>
            </w:r>
          </w:p>
        </w:tc>
        <w:tc>
          <w:tcPr>
            <w:tcW w:w="6237" w:type="dxa"/>
            <w:shd w:val="clear" w:color="auto" w:fill="auto"/>
          </w:tcPr>
          <w:p w14:paraId="7FB186CF" w14:textId="77777777" w:rsidR="00C1695C" w:rsidRPr="00C4572A" w:rsidRDefault="00C1695C" w:rsidP="00081B22">
            <w:pPr>
              <w:pStyle w:val="TAL"/>
              <w:rPr>
                <w:szCs w:val="18"/>
                <w:lang w:eastAsia="ja-JP"/>
              </w:rPr>
            </w:pPr>
            <w:r w:rsidRPr="00C4572A">
              <w:rPr>
                <w:szCs w:val="18"/>
                <w:lang w:eastAsia="ja-JP"/>
              </w:rPr>
              <w:t xml:space="preserve">Set to </w:t>
            </w:r>
            <w:r w:rsidRPr="00C4572A">
              <w:rPr>
                <w:szCs w:val="18"/>
              </w:rPr>
              <w:t>F</w:t>
            </w:r>
            <w:r w:rsidRPr="00C4572A">
              <w:rPr>
                <w:szCs w:val="18"/>
                <w:vertAlign w:val="subscript"/>
              </w:rPr>
              <w:t>SSref</w:t>
            </w:r>
            <w:r w:rsidRPr="00C4572A">
              <w:rPr>
                <w:szCs w:val="18"/>
              </w:rPr>
              <w:t xml:space="preserve"> expressed in </w:t>
            </w:r>
            <w:r w:rsidRPr="00C4572A">
              <w:rPr>
                <w:iCs/>
                <w:szCs w:val="18"/>
              </w:rPr>
              <w:t xml:space="preserve">ARFCN </w:t>
            </w:r>
            <w:r w:rsidRPr="00C4572A">
              <w:rPr>
                <w:szCs w:val="18"/>
              </w:rPr>
              <w:t>as defined in TS 38.101-1 [15] and TS 38.101-2 [39], clause 5.4.2.</w:t>
            </w:r>
          </w:p>
        </w:tc>
      </w:tr>
      <w:tr w:rsidR="00C1695C" w:rsidRPr="00C4572A" w14:paraId="1C8B8161" w14:textId="77777777" w:rsidTr="00081B22">
        <w:tc>
          <w:tcPr>
            <w:tcW w:w="2694" w:type="dxa"/>
          </w:tcPr>
          <w:p w14:paraId="5116B1EC" w14:textId="77777777" w:rsidR="00C1695C" w:rsidRPr="00C4572A" w:rsidRDefault="00C1695C" w:rsidP="00081B22">
            <w:pPr>
              <w:pStyle w:val="TAL"/>
              <w:rPr>
                <w:i/>
              </w:rPr>
            </w:pPr>
            <w:r w:rsidRPr="00C4572A">
              <w:rPr>
                <w:i/>
              </w:rPr>
              <w:t>absoluteFrequencyPointA</w:t>
            </w:r>
          </w:p>
        </w:tc>
        <w:tc>
          <w:tcPr>
            <w:tcW w:w="6237" w:type="dxa"/>
            <w:shd w:val="clear" w:color="auto" w:fill="auto"/>
          </w:tcPr>
          <w:p w14:paraId="6EB478CF" w14:textId="77777777" w:rsidR="00C1695C" w:rsidRPr="00C4572A" w:rsidRDefault="00C1695C" w:rsidP="00081B22">
            <w:pPr>
              <w:pStyle w:val="TAL"/>
              <w:rPr>
                <w:iCs/>
              </w:rPr>
            </w:pPr>
            <w:r w:rsidRPr="00C4572A">
              <w:rPr>
                <w:iCs/>
              </w:rPr>
              <w:t xml:space="preserve">Set to </w:t>
            </w:r>
            <w:r w:rsidRPr="00C4572A">
              <w:t>F</w:t>
            </w:r>
            <w:r w:rsidRPr="00C4572A">
              <w:rPr>
                <w:vertAlign w:val="subscript"/>
              </w:rPr>
              <w:t>PointA</w:t>
            </w:r>
            <w:r w:rsidRPr="00C4572A">
              <w:t xml:space="preserve"> </w:t>
            </w:r>
            <w:r w:rsidRPr="00C4572A">
              <w:rPr>
                <w:szCs w:val="18"/>
              </w:rPr>
              <w:t xml:space="preserve">expressed in </w:t>
            </w:r>
            <w:r w:rsidRPr="00C4572A">
              <w:rPr>
                <w:iCs/>
                <w:szCs w:val="18"/>
              </w:rPr>
              <w:t xml:space="preserve">ARFCN </w:t>
            </w:r>
            <w:r w:rsidRPr="00C4572A">
              <w:rPr>
                <w:szCs w:val="18"/>
              </w:rPr>
              <w:t>as defined in TS 38.101-1 [15] and TS 38.101-2 [39], clause 5.4.2.</w:t>
            </w:r>
            <w:r w:rsidRPr="00C4572A">
              <w:t xml:space="preserve"> </w:t>
            </w:r>
          </w:p>
        </w:tc>
      </w:tr>
      <w:tr w:rsidR="00C1695C" w:rsidRPr="00C4572A" w14:paraId="7755ECFC" w14:textId="77777777" w:rsidTr="00081B22">
        <w:tc>
          <w:tcPr>
            <w:tcW w:w="2694" w:type="dxa"/>
          </w:tcPr>
          <w:p w14:paraId="2EEF3A89" w14:textId="77777777" w:rsidR="00C1695C" w:rsidRPr="00C4572A" w:rsidRDefault="00C1695C" w:rsidP="00081B22">
            <w:pPr>
              <w:pStyle w:val="TAL"/>
              <w:rPr>
                <w:i/>
              </w:rPr>
            </w:pPr>
            <w:r w:rsidRPr="00C4572A">
              <w:rPr>
                <w:i/>
              </w:rPr>
              <w:t>offsetToPointA</w:t>
            </w:r>
          </w:p>
        </w:tc>
        <w:tc>
          <w:tcPr>
            <w:tcW w:w="6237" w:type="dxa"/>
            <w:shd w:val="clear" w:color="auto" w:fill="auto"/>
          </w:tcPr>
          <w:p w14:paraId="2AA55A82" w14:textId="77777777" w:rsidR="00C1695C" w:rsidRPr="00C4572A" w:rsidRDefault="00C1695C" w:rsidP="00081B22">
            <w:pPr>
              <w:pStyle w:val="TAL"/>
            </w:pPr>
            <w:r w:rsidRPr="00C4572A">
              <w:t xml:space="preserve">0 </w:t>
            </w:r>
          </w:p>
          <w:p w14:paraId="248E04AB" w14:textId="77777777" w:rsidR="00C1695C" w:rsidRPr="00C4572A" w:rsidRDefault="00C1695C" w:rsidP="00081B22">
            <w:pPr>
              <w:pStyle w:val="TAL"/>
              <w:rPr>
                <w:iCs/>
              </w:rPr>
            </w:pPr>
            <w:r w:rsidRPr="00C4572A">
              <w:t>The IE field o</w:t>
            </w:r>
            <w:r w:rsidRPr="00C4572A">
              <w:rPr>
                <w:i/>
              </w:rPr>
              <w:t>ffsetToPointA</w:t>
            </w:r>
            <w:r w:rsidRPr="00C4572A">
              <w:rPr>
                <w:iCs/>
              </w:rPr>
              <w:t xml:space="preserve"> is signalled in IE </w:t>
            </w:r>
            <w:r w:rsidRPr="00C4572A">
              <w:rPr>
                <w:i/>
                <w:iCs/>
              </w:rPr>
              <w:t>FrequencyInfoDL-SIB</w:t>
            </w:r>
            <w:r w:rsidRPr="00C4572A">
              <w:t xml:space="preserve">. </w:t>
            </w:r>
          </w:p>
        </w:tc>
      </w:tr>
      <w:tr w:rsidR="00C1695C" w:rsidRPr="00B4600B" w14:paraId="021508A2" w14:textId="77777777" w:rsidTr="00081B22">
        <w:tc>
          <w:tcPr>
            <w:tcW w:w="2694" w:type="dxa"/>
          </w:tcPr>
          <w:p w14:paraId="367169B9" w14:textId="77777777" w:rsidR="00C1695C" w:rsidRPr="00C4572A" w:rsidRDefault="00C1695C" w:rsidP="00081B22">
            <w:pPr>
              <w:pStyle w:val="TAL"/>
              <w:rPr>
                <w:i/>
                <w:iCs/>
              </w:rPr>
            </w:pPr>
            <w:r w:rsidRPr="00C4572A">
              <w:rPr>
                <w:i/>
                <w:iCs/>
              </w:rPr>
              <w:t>offsetToCarrier</w:t>
            </w:r>
          </w:p>
        </w:tc>
        <w:tc>
          <w:tcPr>
            <w:tcW w:w="6237" w:type="dxa"/>
            <w:shd w:val="clear" w:color="auto" w:fill="auto"/>
          </w:tcPr>
          <w:p w14:paraId="37F1A085" w14:textId="77777777" w:rsidR="00C1695C" w:rsidRPr="00C4572A" w:rsidRDefault="00C1695C" w:rsidP="00081B22">
            <w:pPr>
              <w:pStyle w:val="TAL"/>
            </w:pPr>
            <w:r w:rsidRPr="00C4572A">
              <w:t>0</w:t>
            </w:r>
          </w:p>
          <w:p w14:paraId="4BA7DEA4" w14:textId="77777777" w:rsidR="00C1695C" w:rsidRPr="00B4600B" w:rsidRDefault="00C1695C" w:rsidP="00081B22">
            <w:pPr>
              <w:pStyle w:val="TAL"/>
              <w:rPr>
                <w:rFonts w:eastAsia="Calibri"/>
                <w:sz w:val="22"/>
                <w:szCs w:val="22"/>
              </w:rPr>
            </w:pPr>
            <w:r w:rsidRPr="00C4572A">
              <w:t>The IE field o</w:t>
            </w:r>
            <w:r w:rsidRPr="00C4572A">
              <w:rPr>
                <w:i/>
              </w:rPr>
              <w:t>ffsetToCarrier</w:t>
            </w:r>
            <w:r w:rsidRPr="00C4572A">
              <w:rPr>
                <w:iCs/>
              </w:rPr>
              <w:t xml:space="preserve"> is signalled in IE </w:t>
            </w:r>
            <w:r w:rsidRPr="00C4572A">
              <w:rPr>
                <w:i/>
                <w:iCs/>
              </w:rPr>
              <w:t>SCS-SpecificCarrier</w:t>
            </w:r>
            <w:r w:rsidRPr="00C4572A">
              <w:t>.</w:t>
            </w:r>
          </w:p>
        </w:tc>
      </w:tr>
    </w:tbl>
    <w:p w14:paraId="7BF8D42A" w14:textId="77777777" w:rsidR="009C46DF" w:rsidRPr="00B4600B" w:rsidRDefault="009C46DF" w:rsidP="00765ABA">
      <w:pPr>
        <w:rPr>
          <w:lang w:eastAsia="x-none"/>
        </w:rPr>
      </w:pPr>
    </w:p>
    <w:sectPr w:rsidR="009C46DF" w:rsidRPr="00B4600B" w:rsidSect="0007758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F248" w14:textId="77777777" w:rsidR="007F2B58" w:rsidRDefault="007F2B58">
      <w:r>
        <w:separator/>
      </w:r>
    </w:p>
  </w:endnote>
  <w:endnote w:type="continuationSeparator" w:id="0">
    <w:p w14:paraId="4648901C" w14:textId="77777777" w:rsidR="007F2B58" w:rsidRDefault="007F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7F2B58" w:rsidRDefault="007F2B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C83F2" w14:textId="77777777" w:rsidR="007F2B58" w:rsidRDefault="007F2B58">
      <w:r>
        <w:separator/>
      </w:r>
    </w:p>
  </w:footnote>
  <w:footnote w:type="continuationSeparator" w:id="0">
    <w:p w14:paraId="49BDF32C" w14:textId="77777777" w:rsidR="007F2B58" w:rsidRDefault="007F2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24ACA" w14:textId="77777777" w:rsidR="007F2B58" w:rsidRDefault="007F2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7F2B58" w:rsidRDefault="007F2B58"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7F2B58" w:rsidRDefault="007F2B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7F2B58" w:rsidRDefault="007F2B58"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7F2B58" w:rsidRDefault="007F2B58">
    <w:pPr>
      <w:pStyle w:val="Header"/>
    </w:pPr>
  </w:p>
  <w:p w14:paraId="73964176" w14:textId="77777777" w:rsidR="007F2B58" w:rsidRDefault="007F2B58"/>
  <w:p w14:paraId="6598802B" w14:textId="77777777" w:rsidR="007F2B58" w:rsidRDefault="007F2B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8F20F8"/>
    <w:multiLevelType w:val="hybridMultilevel"/>
    <w:tmpl w:val="E970178A"/>
    <w:lvl w:ilvl="0" w:tplc="E3A6043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8"/>
  </w:num>
  <w:num w:numId="5">
    <w:abstractNumId w:val="25"/>
  </w:num>
  <w:num w:numId="6">
    <w:abstractNumId w:val="31"/>
  </w:num>
  <w:num w:numId="7">
    <w:abstractNumId w:val="3"/>
  </w:num>
  <w:num w:numId="8">
    <w:abstractNumId w:val="29"/>
  </w:num>
  <w:num w:numId="9">
    <w:abstractNumId w:val="16"/>
  </w:num>
  <w:num w:numId="10">
    <w:abstractNumId w:val="21"/>
  </w:num>
  <w:num w:numId="11">
    <w:abstractNumId w:val="24"/>
  </w:num>
  <w:num w:numId="12">
    <w:abstractNumId w:val="6"/>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9"/>
  </w:num>
  <w:num w:numId="20">
    <w:abstractNumId w:val="32"/>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5"/>
  </w:num>
  <w:num w:numId="28">
    <w:abstractNumId w:val="20"/>
  </w:num>
  <w:num w:numId="29">
    <w:abstractNumId w:val="17"/>
  </w:num>
  <w:num w:numId="30">
    <w:abstractNumId w:val="14"/>
  </w:num>
  <w:num w:numId="31">
    <w:abstractNumId w:val="4"/>
  </w:num>
  <w:num w:numId="32">
    <w:abstractNumId w:val="28"/>
  </w:num>
  <w:num w:numId="33">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06B"/>
    <w:rsid w:val="00047EF0"/>
    <w:rsid w:val="000508FD"/>
    <w:rsid w:val="00051834"/>
    <w:rsid w:val="000543B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0C94"/>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5F1"/>
    <w:rsid w:val="001126D1"/>
    <w:rsid w:val="00113A1D"/>
    <w:rsid w:val="00114EA9"/>
    <w:rsid w:val="00117F8A"/>
    <w:rsid w:val="00120642"/>
    <w:rsid w:val="0012189E"/>
    <w:rsid w:val="00122EE3"/>
    <w:rsid w:val="0012434F"/>
    <w:rsid w:val="001256C2"/>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717"/>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32FB"/>
    <w:rsid w:val="002F6BC1"/>
    <w:rsid w:val="002F6EE5"/>
    <w:rsid w:val="00305593"/>
    <w:rsid w:val="00306DC7"/>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766"/>
    <w:rsid w:val="00344F27"/>
    <w:rsid w:val="00345D5F"/>
    <w:rsid w:val="003467DC"/>
    <w:rsid w:val="00346D23"/>
    <w:rsid w:val="00347242"/>
    <w:rsid w:val="00347CE2"/>
    <w:rsid w:val="0035195B"/>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BB1"/>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67957"/>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1BDF"/>
    <w:rsid w:val="00512589"/>
    <w:rsid w:val="00512CB7"/>
    <w:rsid w:val="00513703"/>
    <w:rsid w:val="00513916"/>
    <w:rsid w:val="00514CF2"/>
    <w:rsid w:val="005153CD"/>
    <w:rsid w:val="00523F48"/>
    <w:rsid w:val="00527F61"/>
    <w:rsid w:val="0053022B"/>
    <w:rsid w:val="0053050E"/>
    <w:rsid w:val="00533ADF"/>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28CE"/>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E6AA9"/>
    <w:rsid w:val="005F24A6"/>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41DC"/>
    <w:rsid w:val="00635BC5"/>
    <w:rsid w:val="00636203"/>
    <w:rsid w:val="006422B3"/>
    <w:rsid w:val="00643FE7"/>
    <w:rsid w:val="00644160"/>
    <w:rsid w:val="006463DB"/>
    <w:rsid w:val="00650508"/>
    <w:rsid w:val="00651A08"/>
    <w:rsid w:val="00653B16"/>
    <w:rsid w:val="0065400C"/>
    <w:rsid w:val="0065652E"/>
    <w:rsid w:val="00660955"/>
    <w:rsid w:val="00661FCF"/>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05D3"/>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B7855"/>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253"/>
    <w:rsid w:val="007173A0"/>
    <w:rsid w:val="00717A2E"/>
    <w:rsid w:val="00722482"/>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6D8E"/>
    <w:rsid w:val="00767BC8"/>
    <w:rsid w:val="0077302A"/>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2B58"/>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21E50"/>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9539A"/>
    <w:rsid w:val="008A0938"/>
    <w:rsid w:val="008A10F9"/>
    <w:rsid w:val="008A3606"/>
    <w:rsid w:val="008A6E1D"/>
    <w:rsid w:val="008A784E"/>
    <w:rsid w:val="008A7D18"/>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6B57"/>
    <w:rsid w:val="00957134"/>
    <w:rsid w:val="00961304"/>
    <w:rsid w:val="009614B5"/>
    <w:rsid w:val="009618B2"/>
    <w:rsid w:val="009621CD"/>
    <w:rsid w:val="009625AA"/>
    <w:rsid w:val="00962CAA"/>
    <w:rsid w:val="00964539"/>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2EC9"/>
    <w:rsid w:val="009A32F8"/>
    <w:rsid w:val="009A5A28"/>
    <w:rsid w:val="009A6B84"/>
    <w:rsid w:val="009A6E19"/>
    <w:rsid w:val="009A75D6"/>
    <w:rsid w:val="009A794F"/>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0BED"/>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28A"/>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1238"/>
    <w:rsid w:val="00AD241A"/>
    <w:rsid w:val="00AD4820"/>
    <w:rsid w:val="00AD747B"/>
    <w:rsid w:val="00AD7ACE"/>
    <w:rsid w:val="00AE091A"/>
    <w:rsid w:val="00AE19CC"/>
    <w:rsid w:val="00AE582C"/>
    <w:rsid w:val="00AF0E9D"/>
    <w:rsid w:val="00AF1CBB"/>
    <w:rsid w:val="00AF22A2"/>
    <w:rsid w:val="00AF55F2"/>
    <w:rsid w:val="00AF5D7C"/>
    <w:rsid w:val="00AF6F09"/>
    <w:rsid w:val="00AF7A2A"/>
    <w:rsid w:val="00AF7D10"/>
    <w:rsid w:val="00B00637"/>
    <w:rsid w:val="00B008AC"/>
    <w:rsid w:val="00B01276"/>
    <w:rsid w:val="00B012D9"/>
    <w:rsid w:val="00B023C0"/>
    <w:rsid w:val="00B024BA"/>
    <w:rsid w:val="00B037E8"/>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1EE7"/>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5ED"/>
    <w:rsid w:val="00BA099E"/>
    <w:rsid w:val="00BA1AD1"/>
    <w:rsid w:val="00BA5F13"/>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E54F7"/>
    <w:rsid w:val="00BF059A"/>
    <w:rsid w:val="00BF1A9F"/>
    <w:rsid w:val="00BF1C65"/>
    <w:rsid w:val="00BF1F2D"/>
    <w:rsid w:val="00BF23D3"/>
    <w:rsid w:val="00BF6267"/>
    <w:rsid w:val="00BF6317"/>
    <w:rsid w:val="00BF6EB7"/>
    <w:rsid w:val="00C01247"/>
    <w:rsid w:val="00C03579"/>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72A"/>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0E6"/>
    <w:rsid w:val="00D011DB"/>
    <w:rsid w:val="00D01629"/>
    <w:rsid w:val="00D01C99"/>
    <w:rsid w:val="00D03588"/>
    <w:rsid w:val="00D03ACC"/>
    <w:rsid w:val="00D06845"/>
    <w:rsid w:val="00D06923"/>
    <w:rsid w:val="00D074A2"/>
    <w:rsid w:val="00D076D3"/>
    <w:rsid w:val="00D10E0B"/>
    <w:rsid w:val="00D12DFE"/>
    <w:rsid w:val="00D13E74"/>
    <w:rsid w:val="00D147B3"/>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46967"/>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0D3E"/>
    <w:rsid w:val="00D910F8"/>
    <w:rsid w:val="00D9134D"/>
    <w:rsid w:val="00D92BBD"/>
    <w:rsid w:val="00D933E6"/>
    <w:rsid w:val="00D94549"/>
    <w:rsid w:val="00D9791B"/>
    <w:rsid w:val="00DA010A"/>
    <w:rsid w:val="00DA0CF3"/>
    <w:rsid w:val="00DA22D0"/>
    <w:rsid w:val="00DA3EEE"/>
    <w:rsid w:val="00DA5E04"/>
    <w:rsid w:val="00DA7A03"/>
    <w:rsid w:val="00DB064A"/>
    <w:rsid w:val="00DB1818"/>
    <w:rsid w:val="00DB2FC7"/>
    <w:rsid w:val="00DB30FA"/>
    <w:rsid w:val="00DC1206"/>
    <w:rsid w:val="00DC309B"/>
    <w:rsid w:val="00DC39DC"/>
    <w:rsid w:val="00DC4DA2"/>
    <w:rsid w:val="00DC5279"/>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1709C"/>
    <w:rsid w:val="00E22647"/>
    <w:rsid w:val="00E2411F"/>
    <w:rsid w:val="00E24E90"/>
    <w:rsid w:val="00E2530D"/>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6C9"/>
    <w:rsid w:val="00F32944"/>
    <w:rsid w:val="00F32BB8"/>
    <w:rsid w:val="00F32FF0"/>
    <w:rsid w:val="00F33BEB"/>
    <w:rsid w:val="00F346DF"/>
    <w:rsid w:val="00F35DA4"/>
    <w:rsid w:val="00F361BF"/>
    <w:rsid w:val="00F36447"/>
    <w:rsid w:val="00F376EA"/>
    <w:rsid w:val="00F37B8F"/>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77E22"/>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768"/>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 w:type="paragraph" w:customStyle="1" w:styleId="HT6">
    <w:name w:val="HT 6"/>
    <w:basedOn w:val="Heading6"/>
    <w:rsid w:val="00956B57"/>
    <w:rPr>
      <w:rFonts w:cs="Vrinda"/>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9432352">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2437768">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18045200">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772091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5693</Words>
  <Characters>32456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dcterms:created xsi:type="dcterms:W3CDTF">2021-05-28T08:21:00Z</dcterms:created>
  <dcterms:modified xsi:type="dcterms:W3CDTF">2021-05-28T08:23:00Z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